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5000" w:type="pct"/>
        <w:tblLook w:val="04A0"/>
      </w:tblPr>
      <w:tblGrid>
        <w:gridCol w:w="3654"/>
        <w:gridCol w:w="3654"/>
        <w:gridCol w:w="4192"/>
        <w:gridCol w:w="3116"/>
      </w:tblGrid>
      <w:tr w:rsidR="009A4A0D" w:rsidTr="009A4A0D">
        <w:tc>
          <w:tcPr>
            <w:tcW w:w="3934" w:type="pct"/>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9A4A0D" w:rsidRDefault="009A4A0D">
            <w:pPr>
              <w:rPr>
                <w:b/>
                <w:color w:val="FFFFFF" w:themeColor="background1"/>
                <w:sz w:val="44"/>
                <w:szCs w:val="44"/>
              </w:rPr>
            </w:pPr>
            <w:bookmarkStart w:id="0" w:name="_GoBack"/>
            <w:bookmarkEnd w:id="0"/>
            <w:r w:rsidRPr="009A4A0D">
              <w:rPr>
                <w:b/>
                <w:color w:val="FFFFFF" w:themeColor="background1"/>
                <w:sz w:val="44"/>
                <w:szCs w:val="44"/>
              </w:rPr>
              <w:t xml:space="preserve">Unit 2: </w:t>
            </w:r>
          </w:p>
          <w:p w:rsidR="009A4A0D" w:rsidRPr="009A4A0D" w:rsidRDefault="009A4A0D" w:rsidP="009A4A0D">
            <w:pPr>
              <w:rPr>
                <w:b/>
                <w:color w:val="FFFFFF" w:themeColor="background1"/>
                <w:sz w:val="44"/>
                <w:szCs w:val="44"/>
              </w:rPr>
            </w:pPr>
            <w:r w:rsidRPr="009A4A0D">
              <w:rPr>
                <w:b/>
                <w:color w:val="FFFFFF" w:themeColor="background1"/>
                <w:sz w:val="44"/>
                <w:szCs w:val="44"/>
              </w:rPr>
              <w:t>Time Honored Stories (Dragons, Gods, and Giants)</w:t>
            </w:r>
          </w:p>
        </w:tc>
        <w:tc>
          <w:tcPr>
            <w:tcW w:w="1066" w:type="pct"/>
            <w:vMerge w:val="restart"/>
            <w:tcBorders>
              <w:top w:val="single" w:sz="4" w:space="0" w:color="auto"/>
              <w:left w:val="single" w:sz="4" w:space="0" w:color="auto"/>
              <w:right w:val="single" w:sz="4" w:space="0" w:color="auto"/>
            </w:tcBorders>
            <w:shd w:val="clear" w:color="auto" w:fill="A6A6A6" w:themeFill="background1" w:themeFillShade="A6"/>
            <w:hideMark/>
          </w:tcPr>
          <w:p w:rsidR="009A4A0D" w:rsidRPr="009A4A0D" w:rsidRDefault="009A4A0D">
            <w:pPr>
              <w:rPr>
                <w:b/>
                <w:color w:val="FFFFFF" w:themeColor="background1"/>
                <w:sz w:val="44"/>
                <w:szCs w:val="44"/>
              </w:rPr>
            </w:pPr>
            <w:r w:rsidRPr="009A4A0D">
              <w:rPr>
                <w:b/>
                <w:color w:val="FFFFFF" w:themeColor="background1"/>
                <w:sz w:val="44"/>
                <w:szCs w:val="44"/>
              </w:rPr>
              <w:t>Grade: 3</w:t>
            </w:r>
          </w:p>
          <w:p w:rsidR="009A4A0D" w:rsidRPr="009A4A0D" w:rsidRDefault="009A4A0D" w:rsidP="009A4A0D">
            <w:pPr>
              <w:jc w:val="center"/>
              <w:rPr>
                <w:b/>
                <w:color w:val="FFFFFF" w:themeColor="background1"/>
                <w:sz w:val="44"/>
                <w:szCs w:val="44"/>
              </w:rPr>
            </w:pPr>
            <w:r w:rsidRPr="009A4A0D">
              <w:rPr>
                <w:b/>
                <w:color w:val="FFFFFF" w:themeColor="background1"/>
                <w:sz w:val="44"/>
                <w:szCs w:val="44"/>
              </w:rPr>
              <w:t>Duration:</w:t>
            </w:r>
          </w:p>
          <w:p w:rsidR="009A4A0D" w:rsidRDefault="009A4A0D" w:rsidP="009A4A0D">
            <w:pPr>
              <w:jc w:val="center"/>
              <w:rPr>
                <w:b/>
              </w:rPr>
            </w:pPr>
            <w:r w:rsidRPr="009A4A0D">
              <w:rPr>
                <w:b/>
                <w:color w:val="FFFFFF" w:themeColor="background1"/>
                <w:sz w:val="44"/>
                <w:szCs w:val="44"/>
              </w:rPr>
              <w:t>5-6 Weeks</w:t>
            </w:r>
          </w:p>
        </w:tc>
      </w:tr>
      <w:tr w:rsidR="009A4A0D" w:rsidTr="009A4A0D">
        <w:tc>
          <w:tcPr>
            <w:tcW w:w="1250" w:type="pct"/>
            <w:tcBorders>
              <w:top w:val="single" w:sz="4" w:space="0" w:color="auto"/>
              <w:left w:val="single" w:sz="4" w:space="0" w:color="auto"/>
              <w:bottom w:val="single" w:sz="4" w:space="0" w:color="auto"/>
              <w:right w:val="single" w:sz="4" w:space="0" w:color="auto"/>
            </w:tcBorders>
            <w:hideMark/>
          </w:tcPr>
          <w:p w:rsidR="009A4A0D" w:rsidRDefault="009A4A0D">
            <w:pPr>
              <w:pStyle w:val="NoSpacing"/>
              <w:rPr>
                <w:b/>
              </w:rPr>
            </w:pPr>
            <w:r>
              <w:rPr>
                <w:b/>
              </w:rPr>
              <w:t>Start Date/End Date:</w:t>
            </w:r>
          </w:p>
          <w:p w:rsidR="009A4A0D" w:rsidRDefault="009A4A0D" w:rsidP="009A4A0D">
            <w:pPr>
              <w:pStyle w:val="NoSpacing"/>
              <w:numPr>
                <w:ilvl w:val="0"/>
                <w:numId w:val="40"/>
              </w:numPr>
            </w:pPr>
            <w:r>
              <w:t>October 28</w:t>
            </w:r>
            <w:r>
              <w:rPr>
                <w:vertAlign w:val="superscript"/>
              </w:rPr>
              <w:t>th</w:t>
            </w:r>
            <w:r>
              <w:t xml:space="preserve"> to December 13</w:t>
            </w:r>
            <w:r>
              <w:rPr>
                <w:vertAlign w:val="superscript"/>
              </w:rPr>
              <w:t>th</w:t>
            </w:r>
          </w:p>
        </w:tc>
        <w:tc>
          <w:tcPr>
            <w:tcW w:w="1250" w:type="pct"/>
            <w:tcBorders>
              <w:top w:val="single" w:sz="4" w:space="0" w:color="auto"/>
              <w:left w:val="single" w:sz="4" w:space="0" w:color="auto"/>
              <w:bottom w:val="single" w:sz="4" w:space="0" w:color="auto"/>
              <w:right w:val="single" w:sz="4" w:space="0" w:color="auto"/>
            </w:tcBorders>
            <w:hideMark/>
          </w:tcPr>
          <w:p w:rsidR="009A4A0D" w:rsidRDefault="009A4A0D">
            <w:pPr>
              <w:pStyle w:val="NoSpacing"/>
              <w:rPr>
                <w:b/>
              </w:rPr>
            </w:pPr>
            <w:r>
              <w:rPr>
                <w:b/>
              </w:rPr>
              <w:t>Pre-Assessment:</w:t>
            </w:r>
          </w:p>
          <w:p w:rsidR="009A4A0D" w:rsidRDefault="009A4A0D" w:rsidP="009A4A0D">
            <w:pPr>
              <w:pStyle w:val="NoSpacing"/>
              <w:numPr>
                <w:ilvl w:val="0"/>
                <w:numId w:val="41"/>
              </w:numPr>
            </w:pPr>
            <w:r>
              <w:t>Opinion Writing (to a prompt)</w:t>
            </w:r>
          </w:p>
        </w:tc>
        <w:tc>
          <w:tcPr>
            <w:tcW w:w="1434" w:type="pct"/>
            <w:tcBorders>
              <w:top w:val="single" w:sz="4" w:space="0" w:color="auto"/>
              <w:left w:val="single" w:sz="4" w:space="0" w:color="auto"/>
              <w:bottom w:val="single" w:sz="4" w:space="0" w:color="auto"/>
              <w:right w:val="single" w:sz="4" w:space="0" w:color="auto"/>
            </w:tcBorders>
            <w:hideMark/>
          </w:tcPr>
          <w:p w:rsidR="009A4A0D" w:rsidRDefault="009A4A0D">
            <w:pPr>
              <w:pStyle w:val="NoSpacing"/>
              <w:rPr>
                <w:b/>
              </w:rPr>
            </w:pPr>
            <w:r>
              <w:rPr>
                <w:b/>
              </w:rPr>
              <w:t>Performance Task: (see below)</w:t>
            </w:r>
          </w:p>
          <w:p w:rsidR="009A4A0D" w:rsidRDefault="009A4A0D" w:rsidP="009A4A0D">
            <w:pPr>
              <w:pStyle w:val="NoSpacing"/>
              <w:numPr>
                <w:ilvl w:val="0"/>
                <w:numId w:val="42"/>
              </w:numPr>
            </w:pPr>
            <w:r>
              <w:t xml:space="preserve">Performance Task may be found on our </w:t>
            </w:r>
            <w:proofErr w:type="spellStart"/>
            <w:r>
              <w:t>wikispace</w:t>
            </w:r>
            <w:proofErr w:type="spellEnd"/>
          </w:p>
          <w:p w:rsidR="009A4A0D" w:rsidRDefault="009A4A0D" w:rsidP="009A4A0D">
            <w:pPr>
              <w:pStyle w:val="NoSpacing"/>
              <w:numPr>
                <w:ilvl w:val="0"/>
                <w:numId w:val="42"/>
              </w:numPr>
              <w:rPr>
                <w:rFonts w:cs="Calibri"/>
              </w:rPr>
            </w:pPr>
            <w:r>
              <w:t>Week of December 16-20, 2013</w:t>
            </w:r>
          </w:p>
          <w:p w:rsidR="009A4A0D" w:rsidRDefault="009A4A0D">
            <w:pPr>
              <w:pStyle w:val="NoSpacing"/>
              <w:rPr>
                <w:rFonts w:cs="Calibri"/>
              </w:rPr>
            </w:pPr>
          </w:p>
        </w:tc>
        <w:tc>
          <w:tcPr>
            <w:tcW w:w="1066" w:type="pct"/>
            <w:vMerge/>
            <w:tcBorders>
              <w:left w:val="single" w:sz="4" w:space="0" w:color="auto"/>
              <w:bottom w:val="single" w:sz="4" w:space="0" w:color="auto"/>
              <w:right w:val="single" w:sz="4" w:space="0" w:color="auto"/>
            </w:tcBorders>
            <w:shd w:val="clear" w:color="auto" w:fill="A6A6A6" w:themeFill="background1" w:themeFillShade="A6"/>
            <w:hideMark/>
          </w:tcPr>
          <w:p w:rsidR="009A4A0D" w:rsidRDefault="009A4A0D">
            <w:pPr>
              <w:rPr>
                <w:b/>
              </w:rPr>
            </w:pPr>
          </w:p>
        </w:tc>
      </w:tr>
    </w:tbl>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96"/>
      </w:tblGrid>
      <w:tr w:rsidR="009A4A0D" w:rsidTr="009A4A0D">
        <w:tc>
          <w:tcPr>
            <w:tcW w:w="5000" w:type="pct"/>
            <w:tcBorders>
              <w:top w:val="single" w:sz="4" w:space="0" w:color="auto"/>
              <w:left w:val="single" w:sz="4" w:space="0" w:color="auto"/>
              <w:bottom w:val="single" w:sz="4" w:space="0" w:color="auto"/>
              <w:right w:val="single" w:sz="4" w:space="0" w:color="auto"/>
            </w:tcBorders>
            <w:hideMark/>
          </w:tcPr>
          <w:p w:rsidR="009A4A0D" w:rsidRDefault="009A4A0D">
            <w:pPr>
              <w:rPr>
                <w:b/>
                <w:u w:val="single"/>
              </w:rPr>
            </w:pPr>
            <w:r>
              <w:rPr>
                <w:b/>
                <w:u w:val="single"/>
              </w:rPr>
              <w:t>Note:</w:t>
            </w:r>
          </w:p>
          <w:p w:rsidR="009A4A0D" w:rsidRDefault="009A4A0D" w:rsidP="009A4A0D">
            <w:pPr>
              <w:numPr>
                <w:ilvl w:val="0"/>
                <w:numId w:val="45"/>
              </w:numPr>
              <w:spacing w:after="0" w:line="240" w:lineRule="auto"/>
              <w:rPr>
                <w:b/>
              </w:rPr>
            </w:pPr>
            <w:r>
              <w:rPr>
                <w:b/>
              </w:rPr>
              <w:t>ELA Simulation #1—November 18-19, 2013 (Grades 3-5)</w:t>
            </w:r>
          </w:p>
          <w:p w:rsidR="009A4A0D" w:rsidRDefault="009A4A0D" w:rsidP="009A4A0D">
            <w:pPr>
              <w:numPr>
                <w:ilvl w:val="0"/>
                <w:numId w:val="45"/>
              </w:numPr>
              <w:spacing w:after="0" w:line="240" w:lineRule="auto"/>
              <w:rPr>
                <w:b/>
              </w:rPr>
            </w:pPr>
            <w:r>
              <w:rPr>
                <w:b/>
                <w:highlight w:val="yellow"/>
              </w:rPr>
              <w:t>Performance Task #1</w:t>
            </w:r>
            <w:r>
              <w:rPr>
                <w:b/>
              </w:rPr>
              <w:t xml:space="preserve">—week of </w:t>
            </w:r>
            <w:r>
              <w:rPr>
                <w:b/>
                <w:highlight w:val="yellow"/>
              </w:rPr>
              <w:t>December 16-20, 2013</w:t>
            </w:r>
          </w:p>
          <w:p w:rsidR="009A4A0D" w:rsidRDefault="009A4A0D" w:rsidP="009A4A0D">
            <w:pPr>
              <w:numPr>
                <w:ilvl w:val="0"/>
                <w:numId w:val="45"/>
              </w:numPr>
              <w:spacing w:after="0" w:line="240" w:lineRule="auto"/>
              <w:rPr>
                <w:b/>
              </w:rPr>
            </w:pPr>
            <w:r>
              <w:rPr>
                <w:b/>
              </w:rPr>
              <w:t>PT results are due on January 7, 2014</w:t>
            </w:r>
          </w:p>
          <w:p w:rsidR="009A4A0D" w:rsidRDefault="009A4A0D" w:rsidP="009A4A0D">
            <w:pPr>
              <w:pStyle w:val="ListParagraph"/>
              <w:numPr>
                <w:ilvl w:val="0"/>
                <w:numId w:val="45"/>
              </w:numPr>
              <w:rPr>
                <w:rFonts w:ascii="Calibri" w:hAnsi="Calibri"/>
                <w:b/>
              </w:rPr>
            </w:pPr>
            <w:r>
              <w:rPr>
                <w:rFonts w:ascii="Calibri" w:hAnsi="Calibri"/>
                <w:b/>
                <w:sz w:val="22"/>
                <w:szCs w:val="22"/>
              </w:rPr>
              <w:t>End of unit review dates—January 2-3, 2014 (i.e., looking at unit outcomes with students)</w:t>
            </w:r>
          </w:p>
        </w:tc>
      </w:tr>
    </w:tbl>
    <w:p w:rsidR="004C68F7" w:rsidRPr="009A4A0D" w:rsidRDefault="004C68F7" w:rsidP="009A4A0D">
      <w:pPr>
        <w:rPr>
          <w:b/>
          <w:u w:val="single"/>
        </w:rPr>
      </w:pPr>
    </w:p>
    <w:tbl>
      <w:tblPr>
        <w:tblStyle w:val="TableGrid"/>
        <w:tblW w:w="5000" w:type="pct"/>
        <w:tblLook w:val="04A0"/>
      </w:tblPr>
      <w:tblGrid>
        <w:gridCol w:w="14616"/>
      </w:tblGrid>
      <w:tr w:rsidR="004C68F7" w:rsidRPr="009A4A0D" w:rsidTr="004C68F7">
        <w:tc>
          <w:tcPr>
            <w:tcW w:w="5000" w:type="pct"/>
            <w:tcBorders>
              <w:top w:val="single" w:sz="4" w:space="0" w:color="auto"/>
              <w:left w:val="single" w:sz="4" w:space="0" w:color="auto"/>
              <w:bottom w:val="single" w:sz="4" w:space="0" w:color="auto"/>
              <w:right w:val="single" w:sz="4" w:space="0" w:color="auto"/>
            </w:tcBorders>
            <w:hideMark/>
          </w:tcPr>
          <w:p w:rsidR="004C68F7" w:rsidRPr="009A4A0D" w:rsidRDefault="004C68F7">
            <w:pPr>
              <w:rPr>
                <w:b/>
              </w:rPr>
            </w:pPr>
            <w:r w:rsidRPr="009A4A0D">
              <w:rPr>
                <w:b/>
              </w:rPr>
              <w:t>Unit Rationale:</w:t>
            </w:r>
          </w:p>
          <w:p w:rsidR="004C68F7" w:rsidRPr="009A4A0D" w:rsidRDefault="004C68F7">
            <w:pPr>
              <w:rPr>
                <w:b/>
              </w:rPr>
            </w:pPr>
            <w:r w:rsidRPr="009A4A0D">
              <w:rPr>
                <w:rFonts w:eastAsia="Calibri"/>
              </w:rPr>
              <w:t>Students will hear and discuss a variety of myths and where they come from. They will be introduced to myths through books, movies, and poetry. They will compare and contrast the mythical characters, choosing the most interesting character to write an opinion piece about that is supported by text evidence (Unit Outcome). They will also hear a variety of myths, both Greek and Roman, and read a book based on Homer’s The Odyssey.  Finally, students may research an Olympic sport and compare it to an Olympic sport in the days of ancient Greece (Optional). Students will hear and discuss a variety of myths and where they come from. They will be introduced to myths through books, movies, and poetry. They will compare and contrast the mythical characters, choosing the most interesting character to write an opinion piece about that is supported by text evidence (Unit Outcome). They will also hear a variety of myths, both Greek and Roman, and read a book based on Homer’s The Odyssey.  Finally, students may research an Olympic sport and compare it to an Olympic sport in the days of ancient Greece (Optional).</w:t>
            </w:r>
          </w:p>
        </w:tc>
      </w:tr>
      <w:tr w:rsidR="004C68F7" w:rsidRPr="009A4A0D" w:rsidTr="004C68F7">
        <w:tc>
          <w:tcPr>
            <w:tcW w:w="5000" w:type="pct"/>
            <w:tcBorders>
              <w:top w:val="single" w:sz="4" w:space="0" w:color="auto"/>
              <w:left w:val="single" w:sz="4" w:space="0" w:color="auto"/>
              <w:bottom w:val="single" w:sz="4" w:space="0" w:color="auto"/>
              <w:right w:val="single" w:sz="4" w:space="0" w:color="auto"/>
            </w:tcBorders>
            <w:hideMark/>
          </w:tcPr>
          <w:p w:rsidR="004C68F7" w:rsidRPr="009A4A0D" w:rsidRDefault="004C68F7">
            <w:pPr>
              <w:rPr>
                <w:b/>
              </w:rPr>
            </w:pPr>
            <w:r w:rsidRPr="009A4A0D">
              <w:rPr>
                <w:b/>
              </w:rPr>
              <w:t>Common Core Learning Standards:</w:t>
            </w:r>
          </w:p>
          <w:p w:rsidR="004C68F7" w:rsidRPr="009A4A0D" w:rsidRDefault="004C68F7" w:rsidP="004C68F7">
            <w:pPr>
              <w:rPr>
                <w:rFonts w:eastAsia="Calibri"/>
              </w:rPr>
            </w:pPr>
            <w:r w:rsidRPr="009A4A0D">
              <w:rPr>
                <w:rFonts w:eastAsia="Calibri"/>
                <w:b/>
              </w:rPr>
              <w:t>W.3.1</w:t>
            </w:r>
          </w:p>
          <w:p w:rsidR="004C68F7" w:rsidRPr="009A4A0D" w:rsidRDefault="004C68F7" w:rsidP="004C68F7">
            <w:pPr>
              <w:pStyle w:val="ListParagraph"/>
              <w:numPr>
                <w:ilvl w:val="0"/>
                <w:numId w:val="1"/>
              </w:numPr>
              <w:rPr>
                <w:rFonts w:asciiTheme="minorHAnsi" w:eastAsia="Calibri" w:hAnsiTheme="minorHAnsi"/>
                <w:sz w:val="22"/>
                <w:szCs w:val="22"/>
              </w:rPr>
            </w:pPr>
            <w:r w:rsidRPr="009A4A0D">
              <w:rPr>
                <w:rFonts w:asciiTheme="minorHAnsi" w:eastAsia="Calibri" w:hAnsiTheme="minorHAnsi"/>
                <w:sz w:val="22"/>
                <w:szCs w:val="22"/>
              </w:rPr>
              <w:t>Write and opinion pieces on topics or texts, supporting a point of view with reasons.</w:t>
            </w:r>
          </w:p>
          <w:p w:rsidR="004C68F7" w:rsidRPr="009A4A0D" w:rsidRDefault="004C68F7" w:rsidP="004C68F7">
            <w:pPr>
              <w:pStyle w:val="ListParagraph"/>
              <w:numPr>
                <w:ilvl w:val="0"/>
                <w:numId w:val="2"/>
              </w:numPr>
              <w:rPr>
                <w:rFonts w:asciiTheme="minorHAnsi" w:eastAsia="Calibri" w:hAnsiTheme="minorHAnsi"/>
                <w:sz w:val="22"/>
                <w:szCs w:val="22"/>
              </w:rPr>
            </w:pPr>
            <w:r w:rsidRPr="009A4A0D">
              <w:rPr>
                <w:rFonts w:asciiTheme="minorHAnsi" w:eastAsia="Calibri" w:hAnsiTheme="minorHAnsi"/>
                <w:sz w:val="22"/>
                <w:szCs w:val="22"/>
              </w:rPr>
              <w:t xml:space="preserve">Introduce the topic or text they are writing about, state an opinion, and create an organizational structure </w:t>
            </w:r>
            <w:proofErr w:type="gramStart"/>
            <w:r w:rsidRPr="009A4A0D">
              <w:rPr>
                <w:rFonts w:asciiTheme="minorHAnsi" w:eastAsia="Calibri" w:hAnsiTheme="minorHAnsi"/>
                <w:sz w:val="22"/>
                <w:szCs w:val="22"/>
              </w:rPr>
              <w:t>that  lists</w:t>
            </w:r>
            <w:proofErr w:type="gramEnd"/>
            <w:r w:rsidRPr="009A4A0D">
              <w:rPr>
                <w:rFonts w:asciiTheme="minorHAnsi" w:eastAsia="Calibri" w:hAnsiTheme="minorHAnsi"/>
                <w:sz w:val="22"/>
                <w:szCs w:val="22"/>
              </w:rPr>
              <w:t xml:space="preserve"> reasons.</w:t>
            </w:r>
          </w:p>
          <w:p w:rsidR="004C68F7" w:rsidRPr="009A4A0D" w:rsidRDefault="004C68F7" w:rsidP="004C68F7">
            <w:pPr>
              <w:pStyle w:val="ListParagraph"/>
              <w:numPr>
                <w:ilvl w:val="0"/>
                <w:numId w:val="2"/>
              </w:numPr>
              <w:rPr>
                <w:rFonts w:asciiTheme="minorHAnsi" w:eastAsia="Calibri" w:hAnsiTheme="minorHAnsi"/>
                <w:sz w:val="22"/>
                <w:szCs w:val="22"/>
              </w:rPr>
            </w:pPr>
            <w:r w:rsidRPr="009A4A0D">
              <w:rPr>
                <w:rFonts w:asciiTheme="minorHAnsi" w:eastAsia="Calibri" w:hAnsiTheme="minorHAnsi"/>
                <w:sz w:val="22"/>
                <w:szCs w:val="22"/>
              </w:rPr>
              <w:t>Provide reasons that support the opinion.</w:t>
            </w:r>
          </w:p>
          <w:p w:rsidR="004C68F7" w:rsidRPr="009A4A0D" w:rsidRDefault="004C68F7" w:rsidP="004C68F7">
            <w:pPr>
              <w:pStyle w:val="ListParagraph"/>
              <w:numPr>
                <w:ilvl w:val="0"/>
                <w:numId w:val="2"/>
              </w:numPr>
              <w:rPr>
                <w:rFonts w:asciiTheme="minorHAnsi" w:eastAsia="Calibri" w:hAnsiTheme="minorHAnsi"/>
                <w:sz w:val="22"/>
                <w:szCs w:val="22"/>
              </w:rPr>
            </w:pPr>
            <w:r w:rsidRPr="009A4A0D">
              <w:rPr>
                <w:rFonts w:asciiTheme="minorHAnsi" w:eastAsia="Calibri" w:hAnsiTheme="minorHAnsi"/>
                <w:sz w:val="22"/>
                <w:szCs w:val="22"/>
              </w:rPr>
              <w:t>Us</w:t>
            </w:r>
            <w:r w:rsidR="00380DF4" w:rsidRPr="009A4A0D">
              <w:rPr>
                <w:rFonts w:asciiTheme="minorHAnsi" w:eastAsia="Calibri" w:hAnsiTheme="minorHAnsi"/>
                <w:sz w:val="22"/>
                <w:szCs w:val="22"/>
              </w:rPr>
              <w:t>ing linking words and phrases (</w:t>
            </w:r>
            <w:r w:rsidRPr="009A4A0D">
              <w:rPr>
                <w:rFonts w:asciiTheme="minorHAnsi" w:eastAsia="Calibri" w:hAnsiTheme="minorHAnsi"/>
                <w:sz w:val="22"/>
                <w:szCs w:val="22"/>
              </w:rPr>
              <w:t xml:space="preserve">e.g., because, therefore, since, for example) to connect opinion and reasons. </w:t>
            </w:r>
          </w:p>
          <w:p w:rsidR="004C68F7" w:rsidRPr="009A4A0D" w:rsidRDefault="004C68F7" w:rsidP="004C68F7">
            <w:pPr>
              <w:pStyle w:val="ListParagraph"/>
              <w:numPr>
                <w:ilvl w:val="0"/>
                <w:numId w:val="2"/>
              </w:numPr>
              <w:rPr>
                <w:rFonts w:asciiTheme="minorHAnsi" w:eastAsia="Calibri" w:hAnsiTheme="minorHAnsi"/>
                <w:sz w:val="22"/>
                <w:szCs w:val="22"/>
              </w:rPr>
            </w:pPr>
            <w:r w:rsidRPr="009A4A0D">
              <w:rPr>
                <w:rFonts w:asciiTheme="minorHAnsi" w:eastAsia="Calibri" w:hAnsiTheme="minorHAnsi"/>
                <w:sz w:val="22"/>
                <w:szCs w:val="22"/>
              </w:rPr>
              <w:t>Provide a concluding statement or section.</w:t>
            </w:r>
          </w:p>
          <w:p w:rsidR="004C68F7" w:rsidRPr="009A4A0D" w:rsidRDefault="004C68F7" w:rsidP="004C68F7">
            <w:pPr>
              <w:rPr>
                <w:rFonts w:eastAsia="Calibri"/>
              </w:rPr>
            </w:pPr>
            <w:r w:rsidRPr="009A4A0D">
              <w:rPr>
                <w:rFonts w:eastAsia="Calibri"/>
                <w:b/>
              </w:rPr>
              <w:t>RI.3.</w:t>
            </w:r>
            <w:r w:rsidRPr="009A4A0D">
              <w:rPr>
                <w:rFonts w:eastAsia="Calibri"/>
              </w:rPr>
              <w:t xml:space="preserve">10 </w:t>
            </w:r>
          </w:p>
          <w:p w:rsidR="004C68F7" w:rsidRPr="009A4A0D" w:rsidRDefault="004C68F7" w:rsidP="004C68F7">
            <w:pPr>
              <w:pStyle w:val="ListParagraph"/>
              <w:numPr>
                <w:ilvl w:val="0"/>
                <w:numId w:val="3"/>
              </w:numPr>
              <w:rPr>
                <w:rFonts w:asciiTheme="minorHAnsi" w:eastAsia="Calibri" w:hAnsiTheme="minorHAnsi"/>
                <w:sz w:val="22"/>
                <w:szCs w:val="22"/>
              </w:rPr>
            </w:pPr>
            <w:r w:rsidRPr="009A4A0D">
              <w:rPr>
                <w:rFonts w:asciiTheme="minorHAnsi" w:eastAsia="Calibri" w:hAnsiTheme="minorHAnsi"/>
                <w:sz w:val="22"/>
                <w:szCs w:val="22"/>
              </w:rPr>
              <w:t>By the end of the year, read and comprehend informational texts, including history/social studies, science, and technical texts, at the high end of the grades 2-3 text complexity band independently and proficiently.</w:t>
            </w:r>
          </w:p>
          <w:p w:rsidR="004C68F7" w:rsidRPr="009A4A0D" w:rsidRDefault="004C68F7" w:rsidP="004C68F7">
            <w:pPr>
              <w:rPr>
                <w:rFonts w:eastAsia="Calibri"/>
              </w:rPr>
            </w:pPr>
            <w:r w:rsidRPr="009A4A0D">
              <w:rPr>
                <w:rFonts w:eastAsia="Calibri"/>
                <w:b/>
              </w:rPr>
              <w:t>RI.3.1</w:t>
            </w:r>
            <w:r w:rsidRPr="009A4A0D">
              <w:rPr>
                <w:rFonts w:eastAsia="Calibri"/>
              </w:rPr>
              <w:t xml:space="preserve"> </w:t>
            </w:r>
          </w:p>
          <w:p w:rsidR="004C68F7" w:rsidRPr="009A4A0D" w:rsidRDefault="004C68F7" w:rsidP="004C68F7">
            <w:pPr>
              <w:pStyle w:val="ListParagraph"/>
              <w:numPr>
                <w:ilvl w:val="0"/>
                <w:numId w:val="3"/>
              </w:numPr>
              <w:rPr>
                <w:rFonts w:asciiTheme="minorHAnsi" w:eastAsia="Calibri" w:hAnsiTheme="minorHAnsi"/>
                <w:sz w:val="22"/>
                <w:szCs w:val="22"/>
              </w:rPr>
            </w:pPr>
            <w:r w:rsidRPr="009A4A0D">
              <w:rPr>
                <w:rFonts w:asciiTheme="minorHAnsi" w:eastAsia="Calibri" w:hAnsiTheme="minorHAnsi"/>
                <w:sz w:val="22"/>
                <w:szCs w:val="22"/>
              </w:rPr>
              <w:lastRenderedPageBreak/>
              <w:t>Ask and answer questions to demonstrate understanding of a text, referring explicitly to the text as the basis for the answers.</w:t>
            </w:r>
          </w:p>
          <w:p w:rsidR="004C68F7" w:rsidRPr="009A4A0D" w:rsidRDefault="004C68F7" w:rsidP="004C68F7">
            <w:pPr>
              <w:rPr>
                <w:rFonts w:eastAsia="Calibri"/>
              </w:rPr>
            </w:pPr>
            <w:r w:rsidRPr="009A4A0D">
              <w:rPr>
                <w:rFonts w:eastAsia="Calibri"/>
                <w:b/>
              </w:rPr>
              <w:t>RI.3.2</w:t>
            </w:r>
            <w:r w:rsidRPr="009A4A0D">
              <w:rPr>
                <w:rFonts w:eastAsia="Calibri"/>
              </w:rPr>
              <w:t xml:space="preserve"> </w:t>
            </w:r>
          </w:p>
          <w:p w:rsidR="004C68F7" w:rsidRPr="009A4A0D" w:rsidRDefault="004C68F7" w:rsidP="004C68F7">
            <w:pPr>
              <w:pStyle w:val="ListParagraph"/>
              <w:numPr>
                <w:ilvl w:val="0"/>
                <w:numId w:val="3"/>
              </w:numPr>
              <w:rPr>
                <w:rFonts w:asciiTheme="minorHAnsi" w:eastAsia="Calibri" w:hAnsiTheme="minorHAnsi"/>
                <w:sz w:val="22"/>
                <w:szCs w:val="22"/>
              </w:rPr>
            </w:pPr>
            <w:r w:rsidRPr="009A4A0D">
              <w:rPr>
                <w:rFonts w:asciiTheme="minorHAnsi" w:eastAsia="Calibri" w:hAnsiTheme="minorHAnsi"/>
                <w:sz w:val="22"/>
                <w:szCs w:val="22"/>
              </w:rPr>
              <w:t>Determine the main idea of a text; recount the key details and explain how they support the main idea.</w:t>
            </w:r>
          </w:p>
          <w:p w:rsidR="004C68F7" w:rsidRPr="009A4A0D" w:rsidRDefault="004C68F7" w:rsidP="004C68F7">
            <w:pPr>
              <w:rPr>
                <w:rFonts w:eastAsia="Calibri"/>
              </w:rPr>
            </w:pPr>
            <w:r w:rsidRPr="009A4A0D">
              <w:rPr>
                <w:rFonts w:eastAsia="Calibri"/>
                <w:b/>
              </w:rPr>
              <w:t>RI.3.3</w:t>
            </w:r>
            <w:r w:rsidRPr="009A4A0D">
              <w:rPr>
                <w:rFonts w:eastAsia="Calibri"/>
              </w:rPr>
              <w:t xml:space="preserve"> </w:t>
            </w:r>
          </w:p>
          <w:p w:rsidR="004C68F7" w:rsidRPr="009A4A0D" w:rsidRDefault="004C68F7" w:rsidP="004C68F7">
            <w:pPr>
              <w:pStyle w:val="ListParagraph"/>
              <w:numPr>
                <w:ilvl w:val="0"/>
                <w:numId w:val="3"/>
              </w:numPr>
              <w:rPr>
                <w:rFonts w:asciiTheme="minorHAnsi" w:eastAsia="Calibri" w:hAnsiTheme="minorHAnsi"/>
                <w:sz w:val="22"/>
                <w:szCs w:val="22"/>
              </w:rPr>
            </w:pPr>
            <w:r w:rsidRPr="009A4A0D">
              <w:rPr>
                <w:rFonts w:asciiTheme="minorHAnsi" w:eastAsia="Calibri" w:hAnsiTheme="minorHAnsi"/>
                <w:sz w:val="22"/>
                <w:szCs w:val="22"/>
              </w:rPr>
              <w:t>Describe the relationship between a series of historical events, scientific ideas or concepts, or steps in technical procedures in a text, using language that pertains to time, sequence of events, and cause/effect.</w:t>
            </w:r>
          </w:p>
          <w:p w:rsidR="004C68F7" w:rsidRPr="009A4A0D" w:rsidRDefault="004C68F7" w:rsidP="004C68F7">
            <w:pPr>
              <w:rPr>
                <w:rFonts w:eastAsia="Calibri"/>
              </w:rPr>
            </w:pPr>
            <w:r w:rsidRPr="009A4A0D">
              <w:rPr>
                <w:rFonts w:eastAsia="Calibri"/>
                <w:b/>
              </w:rPr>
              <w:t>RL.3.2</w:t>
            </w:r>
            <w:r w:rsidRPr="009A4A0D">
              <w:rPr>
                <w:rFonts w:eastAsia="Calibri"/>
              </w:rPr>
              <w:t xml:space="preserve"> </w:t>
            </w:r>
          </w:p>
          <w:p w:rsidR="004C68F7" w:rsidRPr="009A4A0D" w:rsidRDefault="004C68F7" w:rsidP="004C68F7">
            <w:pPr>
              <w:pStyle w:val="ListParagraph"/>
              <w:numPr>
                <w:ilvl w:val="0"/>
                <w:numId w:val="3"/>
              </w:numPr>
              <w:rPr>
                <w:rFonts w:asciiTheme="minorHAnsi" w:eastAsia="Calibri" w:hAnsiTheme="minorHAnsi"/>
                <w:sz w:val="22"/>
                <w:szCs w:val="22"/>
              </w:rPr>
            </w:pPr>
            <w:r w:rsidRPr="009A4A0D">
              <w:rPr>
                <w:rFonts w:asciiTheme="minorHAnsi" w:eastAsia="Calibri" w:hAnsiTheme="minorHAnsi"/>
                <w:sz w:val="22"/>
                <w:szCs w:val="22"/>
              </w:rPr>
              <w:t>Recount stories, including fables, folktales, and myths from diverse cultures; determine the central message, lesson, or moral and explain how it is conveyed through key details in the text.</w:t>
            </w:r>
          </w:p>
          <w:p w:rsidR="004C68F7" w:rsidRPr="009A4A0D" w:rsidRDefault="004C68F7" w:rsidP="004C68F7">
            <w:pPr>
              <w:rPr>
                <w:rFonts w:eastAsia="Calibri"/>
              </w:rPr>
            </w:pPr>
            <w:r w:rsidRPr="009A4A0D">
              <w:rPr>
                <w:rFonts w:eastAsia="Calibri"/>
                <w:b/>
              </w:rPr>
              <w:t>RL 3.6</w:t>
            </w:r>
            <w:r w:rsidRPr="009A4A0D">
              <w:rPr>
                <w:rFonts w:eastAsia="Calibri"/>
              </w:rPr>
              <w:t xml:space="preserve"> </w:t>
            </w:r>
          </w:p>
          <w:p w:rsidR="004C68F7" w:rsidRPr="009A4A0D" w:rsidRDefault="004C68F7" w:rsidP="004C68F7">
            <w:pPr>
              <w:pStyle w:val="ListParagraph"/>
              <w:numPr>
                <w:ilvl w:val="0"/>
                <w:numId w:val="3"/>
              </w:numPr>
              <w:rPr>
                <w:rFonts w:asciiTheme="minorHAnsi" w:eastAsia="Calibri" w:hAnsiTheme="minorHAnsi"/>
                <w:sz w:val="22"/>
                <w:szCs w:val="22"/>
              </w:rPr>
            </w:pPr>
            <w:r w:rsidRPr="009A4A0D">
              <w:rPr>
                <w:rFonts w:asciiTheme="minorHAnsi" w:eastAsia="Calibri" w:hAnsiTheme="minorHAnsi"/>
                <w:sz w:val="22"/>
                <w:szCs w:val="22"/>
              </w:rPr>
              <w:t>Distinguish their own point of view from that of the narrator of those of the characters.</w:t>
            </w:r>
          </w:p>
          <w:p w:rsidR="004C68F7" w:rsidRPr="009A4A0D" w:rsidRDefault="004C68F7" w:rsidP="004C68F7">
            <w:pPr>
              <w:rPr>
                <w:rFonts w:eastAsia="Calibri"/>
              </w:rPr>
            </w:pPr>
          </w:p>
          <w:p w:rsidR="004C68F7" w:rsidRPr="009A4A0D" w:rsidRDefault="004C68F7" w:rsidP="004C68F7">
            <w:pPr>
              <w:rPr>
                <w:rFonts w:eastAsia="Calibri"/>
                <w:b/>
              </w:rPr>
            </w:pPr>
            <w:r w:rsidRPr="009A4A0D">
              <w:rPr>
                <w:rFonts w:eastAsia="Calibri"/>
                <w:b/>
              </w:rPr>
              <w:t xml:space="preserve">RF.3.4: </w:t>
            </w:r>
          </w:p>
          <w:p w:rsidR="004C68F7" w:rsidRPr="009A4A0D" w:rsidRDefault="004C68F7" w:rsidP="004C68F7">
            <w:pPr>
              <w:pStyle w:val="ListParagraph"/>
              <w:numPr>
                <w:ilvl w:val="0"/>
                <w:numId w:val="3"/>
              </w:numPr>
              <w:rPr>
                <w:rFonts w:asciiTheme="minorHAnsi" w:eastAsia="Calibri" w:hAnsiTheme="minorHAnsi"/>
                <w:sz w:val="22"/>
                <w:szCs w:val="22"/>
              </w:rPr>
            </w:pPr>
            <w:r w:rsidRPr="009A4A0D">
              <w:rPr>
                <w:rFonts w:asciiTheme="minorHAnsi" w:eastAsia="Calibri" w:hAnsiTheme="minorHAnsi"/>
                <w:sz w:val="22"/>
                <w:szCs w:val="22"/>
              </w:rPr>
              <w:t>Read with sufficient accuracy and fluency to support comprehension.</w:t>
            </w:r>
          </w:p>
          <w:p w:rsidR="004C68F7" w:rsidRPr="009A4A0D" w:rsidRDefault="004C68F7" w:rsidP="004C68F7">
            <w:pPr>
              <w:rPr>
                <w:rFonts w:eastAsia="Calibri"/>
              </w:rPr>
            </w:pPr>
          </w:p>
          <w:p w:rsidR="004C68F7" w:rsidRPr="009A4A0D" w:rsidRDefault="004C68F7" w:rsidP="004C68F7">
            <w:pPr>
              <w:rPr>
                <w:rFonts w:eastAsia="Calibri"/>
                <w:b/>
              </w:rPr>
            </w:pPr>
            <w:r w:rsidRPr="009A4A0D">
              <w:rPr>
                <w:rFonts w:eastAsia="Calibri"/>
                <w:b/>
              </w:rPr>
              <w:t>RF.3.4(c):</w:t>
            </w:r>
          </w:p>
          <w:p w:rsidR="004C68F7" w:rsidRPr="009A4A0D" w:rsidRDefault="004C68F7" w:rsidP="004C68F7">
            <w:pPr>
              <w:pStyle w:val="ListParagraph"/>
              <w:numPr>
                <w:ilvl w:val="0"/>
                <w:numId w:val="3"/>
              </w:numPr>
              <w:rPr>
                <w:rFonts w:asciiTheme="minorHAnsi" w:eastAsia="Calibri" w:hAnsiTheme="minorHAnsi"/>
                <w:b/>
                <w:sz w:val="22"/>
                <w:szCs w:val="22"/>
              </w:rPr>
            </w:pPr>
            <w:r w:rsidRPr="009A4A0D">
              <w:rPr>
                <w:rFonts w:asciiTheme="minorHAnsi" w:eastAsia="Calibri" w:hAnsiTheme="minorHAnsi"/>
                <w:sz w:val="22"/>
                <w:szCs w:val="22"/>
              </w:rPr>
              <w:t>Use context to confirm or self-correct word recognition and understanding, rereading as necessary.</w:t>
            </w:r>
          </w:p>
          <w:p w:rsidR="004C68F7" w:rsidRPr="009A4A0D" w:rsidRDefault="004C68F7" w:rsidP="004C68F7">
            <w:pPr>
              <w:ind w:left="360"/>
              <w:rPr>
                <w:rFonts w:eastAsia="Calibri"/>
                <w:b/>
              </w:rPr>
            </w:pPr>
          </w:p>
          <w:p w:rsidR="004C68F7" w:rsidRPr="009A4A0D" w:rsidRDefault="004C68F7" w:rsidP="004C68F7">
            <w:pPr>
              <w:rPr>
                <w:rFonts w:eastAsia="Times New Roman" w:cs="Arial"/>
                <w:b/>
              </w:rPr>
            </w:pPr>
            <w:r w:rsidRPr="009A4A0D">
              <w:rPr>
                <w:rFonts w:cs="Arial"/>
                <w:b/>
              </w:rPr>
              <w:t>SL 3.5</w:t>
            </w:r>
          </w:p>
          <w:p w:rsidR="004C68F7" w:rsidRPr="009A4A0D" w:rsidRDefault="004C68F7" w:rsidP="004C68F7">
            <w:pPr>
              <w:pStyle w:val="ListParagraph"/>
              <w:numPr>
                <w:ilvl w:val="0"/>
                <w:numId w:val="3"/>
              </w:numPr>
              <w:rPr>
                <w:rFonts w:asciiTheme="minorHAnsi" w:hAnsiTheme="minorHAnsi" w:cs="Arial"/>
                <w:sz w:val="22"/>
                <w:szCs w:val="22"/>
              </w:rPr>
            </w:pPr>
            <w:r w:rsidRPr="009A4A0D">
              <w:rPr>
                <w:rFonts w:asciiTheme="minorHAnsi" w:hAnsiTheme="minorHAnsi" w:cs="Arial"/>
                <w:sz w:val="22"/>
                <w:szCs w:val="22"/>
              </w:rPr>
              <w:t>Ask questions to check understanding of information presented, stay on topic, and link their comments to the remarks of others.</w:t>
            </w:r>
          </w:p>
          <w:p w:rsidR="004C68F7" w:rsidRPr="009A4A0D" w:rsidRDefault="004C68F7" w:rsidP="004C68F7">
            <w:pPr>
              <w:rPr>
                <w:rFonts w:cs="Arial"/>
                <w:b/>
              </w:rPr>
            </w:pPr>
            <w:r w:rsidRPr="009A4A0D">
              <w:rPr>
                <w:rFonts w:cs="Arial"/>
                <w:b/>
              </w:rPr>
              <w:t xml:space="preserve">L.3.1 </w:t>
            </w:r>
          </w:p>
          <w:p w:rsidR="004C68F7" w:rsidRPr="009A4A0D" w:rsidRDefault="004C68F7" w:rsidP="004C68F7">
            <w:pPr>
              <w:pStyle w:val="ListParagraph"/>
              <w:numPr>
                <w:ilvl w:val="0"/>
                <w:numId w:val="3"/>
              </w:numPr>
              <w:rPr>
                <w:rFonts w:asciiTheme="minorHAnsi" w:hAnsiTheme="minorHAnsi" w:cs="Arial"/>
                <w:sz w:val="22"/>
                <w:szCs w:val="22"/>
              </w:rPr>
            </w:pPr>
            <w:r w:rsidRPr="009A4A0D">
              <w:rPr>
                <w:rFonts w:asciiTheme="minorHAnsi" w:hAnsiTheme="minorHAnsi" w:cs="Arial"/>
                <w:sz w:val="22"/>
                <w:szCs w:val="22"/>
              </w:rPr>
              <w:t>Demonstrate command of the conventions of Standard English grammar and usage when writing or speaking.</w:t>
            </w:r>
          </w:p>
          <w:p w:rsidR="004C68F7" w:rsidRPr="009A4A0D" w:rsidRDefault="004C68F7" w:rsidP="004C68F7">
            <w:pPr>
              <w:rPr>
                <w:rFonts w:cs="Arial"/>
                <w:b/>
              </w:rPr>
            </w:pPr>
            <w:r w:rsidRPr="009A4A0D">
              <w:rPr>
                <w:rFonts w:cs="Arial"/>
                <w:b/>
              </w:rPr>
              <w:t>L.3.1a:</w:t>
            </w:r>
          </w:p>
          <w:p w:rsidR="004C68F7" w:rsidRPr="009A4A0D" w:rsidRDefault="004C68F7" w:rsidP="004C68F7">
            <w:pPr>
              <w:pStyle w:val="ListParagraph"/>
              <w:numPr>
                <w:ilvl w:val="0"/>
                <w:numId w:val="3"/>
              </w:numPr>
              <w:rPr>
                <w:rFonts w:asciiTheme="minorHAnsi" w:hAnsiTheme="minorHAnsi" w:cs="Arial"/>
                <w:b/>
                <w:sz w:val="22"/>
                <w:szCs w:val="22"/>
              </w:rPr>
            </w:pPr>
            <w:r w:rsidRPr="009A4A0D">
              <w:rPr>
                <w:rFonts w:asciiTheme="minorHAnsi" w:hAnsiTheme="minorHAnsi" w:cs="Arial"/>
                <w:sz w:val="22"/>
                <w:szCs w:val="22"/>
              </w:rPr>
              <w:t>Explain the function of nouns, pronouns, verbs, adjectives, and adverbs in general and their functions in particular sentences.</w:t>
            </w:r>
          </w:p>
        </w:tc>
      </w:tr>
      <w:tr w:rsidR="004C68F7" w:rsidRPr="009A4A0D" w:rsidTr="004C68F7">
        <w:tc>
          <w:tcPr>
            <w:tcW w:w="5000" w:type="pct"/>
            <w:tcBorders>
              <w:top w:val="single" w:sz="4" w:space="0" w:color="auto"/>
              <w:left w:val="single" w:sz="4" w:space="0" w:color="auto"/>
              <w:bottom w:val="single" w:sz="4" w:space="0" w:color="auto"/>
              <w:right w:val="single" w:sz="4" w:space="0" w:color="auto"/>
            </w:tcBorders>
            <w:hideMark/>
          </w:tcPr>
          <w:p w:rsidR="004C68F7" w:rsidRPr="009A4A0D" w:rsidRDefault="004C68F7">
            <w:pPr>
              <w:rPr>
                <w:b/>
              </w:rPr>
            </w:pPr>
            <w:r w:rsidRPr="009A4A0D">
              <w:rPr>
                <w:b/>
              </w:rPr>
              <w:lastRenderedPageBreak/>
              <w:t>Essential Questions:</w:t>
            </w:r>
          </w:p>
          <w:p w:rsidR="004C68F7" w:rsidRPr="009A4A0D" w:rsidRDefault="004C68F7" w:rsidP="004C68F7">
            <w:pPr>
              <w:numPr>
                <w:ilvl w:val="0"/>
                <w:numId w:val="6"/>
              </w:numPr>
              <w:rPr>
                <w:rFonts w:eastAsia="Calibri"/>
              </w:rPr>
            </w:pPr>
            <w:r w:rsidRPr="009A4A0D">
              <w:rPr>
                <w:rFonts w:eastAsia="Calibri"/>
              </w:rPr>
              <w:t xml:space="preserve">Why is it important to know mythology?  How does this genre differ from nonfiction, poetry, etc?  </w:t>
            </w:r>
          </w:p>
          <w:p w:rsidR="004C68F7" w:rsidRPr="009A4A0D" w:rsidRDefault="004C68F7" w:rsidP="004C68F7">
            <w:pPr>
              <w:numPr>
                <w:ilvl w:val="0"/>
                <w:numId w:val="6"/>
              </w:numPr>
              <w:rPr>
                <w:rFonts w:eastAsia="Calibri"/>
              </w:rPr>
            </w:pPr>
            <w:r w:rsidRPr="009A4A0D">
              <w:rPr>
                <w:rFonts w:eastAsia="Calibri"/>
              </w:rPr>
              <w:t>What is the structure of an opinion piece?</w:t>
            </w:r>
          </w:p>
        </w:tc>
      </w:tr>
      <w:tr w:rsidR="004C68F7" w:rsidRPr="009A4A0D" w:rsidTr="004C68F7">
        <w:tc>
          <w:tcPr>
            <w:tcW w:w="5000" w:type="pct"/>
            <w:tcBorders>
              <w:top w:val="single" w:sz="4" w:space="0" w:color="auto"/>
              <w:left w:val="single" w:sz="4" w:space="0" w:color="auto"/>
              <w:bottom w:val="single" w:sz="4" w:space="0" w:color="auto"/>
              <w:right w:val="single" w:sz="4" w:space="0" w:color="auto"/>
            </w:tcBorders>
            <w:hideMark/>
          </w:tcPr>
          <w:p w:rsidR="004C68F7" w:rsidRPr="009A4A0D" w:rsidRDefault="004C68F7">
            <w:pPr>
              <w:rPr>
                <w:b/>
              </w:rPr>
            </w:pPr>
            <w:r w:rsidRPr="009A4A0D">
              <w:rPr>
                <w:b/>
              </w:rPr>
              <w:t>Assessment/Performance Task:</w:t>
            </w:r>
          </w:p>
        </w:tc>
      </w:tr>
      <w:tr w:rsidR="004C68F7" w:rsidRPr="009A4A0D" w:rsidTr="004C68F7">
        <w:tc>
          <w:tcPr>
            <w:tcW w:w="5000" w:type="pct"/>
            <w:tcBorders>
              <w:top w:val="single" w:sz="4" w:space="0" w:color="auto"/>
              <w:left w:val="single" w:sz="4" w:space="0" w:color="auto"/>
              <w:bottom w:val="single" w:sz="4" w:space="0" w:color="auto"/>
              <w:right w:val="single" w:sz="4" w:space="0" w:color="auto"/>
            </w:tcBorders>
            <w:hideMark/>
          </w:tcPr>
          <w:p w:rsidR="004C68F7" w:rsidRPr="009A4A0D" w:rsidRDefault="004C68F7">
            <w:pPr>
              <w:rPr>
                <w:b/>
              </w:rPr>
            </w:pPr>
            <w:r w:rsidRPr="009A4A0D">
              <w:rPr>
                <w:b/>
              </w:rPr>
              <w:t>Speaking/Listening Routines:</w:t>
            </w:r>
          </w:p>
          <w:p w:rsidR="004C68F7" w:rsidRPr="009A4A0D" w:rsidRDefault="004C68F7" w:rsidP="004C68F7">
            <w:pPr>
              <w:numPr>
                <w:ilvl w:val="0"/>
                <w:numId w:val="7"/>
              </w:numPr>
              <w:rPr>
                <w:rFonts w:eastAsia="Calibri"/>
              </w:rPr>
            </w:pPr>
            <w:r w:rsidRPr="009A4A0D">
              <w:rPr>
                <w:rFonts w:eastAsia="Calibri"/>
              </w:rPr>
              <w:t xml:space="preserve">After viewing two myths students will orally express an opinion about which myth they like.  </w:t>
            </w:r>
          </w:p>
          <w:p w:rsidR="004C68F7" w:rsidRPr="009A4A0D" w:rsidRDefault="004C68F7" w:rsidP="004C68F7">
            <w:pPr>
              <w:numPr>
                <w:ilvl w:val="0"/>
                <w:numId w:val="7"/>
              </w:numPr>
              <w:rPr>
                <w:rFonts w:eastAsia="Calibri"/>
              </w:rPr>
            </w:pPr>
            <w:r w:rsidRPr="009A4A0D">
              <w:rPr>
                <w:rFonts w:eastAsia="Calibri"/>
              </w:rPr>
              <w:t xml:space="preserve">See </w:t>
            </w:r>
            <w:r w:rsidRPr="009A4A0D">
              <w:rPr>
                <w:rFonts w:eastAsia="Calibri"/>
                <w:highlight w:val="yellow"/>
              </w:rPr>
              <w:t>interdisciplinary connections</w:t>
            </w:r>
            <w:r w:rsidRPr="009A4A0D">
              <w:rPr>
                <w:rFonts w:eastAsia="Calibri"/>
              </w:rPr>
              <w:t xml:space="preserve"> for additional activities</w:t>
            </w:r>
          </w:p>
        </w:tc>
      </w:tr>
    </w:tbl>
    <w:p w:rsidR="004C68F7" w:rsidRDefault="004C68F7" w:rsidP="004C68F7">
      <w:pPr>
        <w:rPr>
          <w:b/>
        </w:rPr>
      </w:pPr>
    </w:p>
    <w:tbl>
      <w:tblPr>
        <w:tblStyle w:val="TableGrid"/>
        <w:tblW w:w="5000" w:type="pct"/>
        <w:tblLook w:val="04A0"/>
      </w:tblPr>
      <w:tblGrid>
        <w:gridCol w:w="7308"/>
        <w:gridCol w:w="7308"/>
      </w:tblGrid>
      <w:tr w:rsidR="004C68F7" w:rsidRPr="009A4A0D" w:rsidTr="004C68F7">
        <w:tc>
          <w:tcPr>
            <w:tcW w:w="2500" w:type="pct"/>
            <w:tcBorders>
              <w:top w:val="single" w:sz="4" w:space="0" w:color="auto"/>
              <w:left w:val="single" w:sz="4" w:space="0" w:color="auto"/>
              <w:bottom w:val="single" w:sz="4" w:space="0" w:color="auto"/>
              <w:right w:val="single" w:sz="4" w:space="0" w:color="auto"/>
            </w:tcBorders>
            <w:hideMark/>
          </w:tcPr>
          <w:p w:rsidR="004C68F7" w:rsidRPr="009A4A0D" w:rsidRDefault="004C68F7">
            <w:pPr>
              <w:rPr>
                <w:b/>
              </w:rPr>
            </w:pPr>
            <w:r w:rsidRPr="009A4A0D">
              <w:rPr>
                <w:b/>
              </w:rPr>
              <w:t>Big Ideas/Enduring Understandings:</w:t>
            </w:r>
          </w:p>
          <w:p w:rsidR="00144A21" w:rsidRPr="009A4A0D" w:rsidRDefault="00144A21" w:rsidP="00144A21">
            <w:pPr>
              <w:numPr>
                <w:ilvl w:val="0"/>
                <w:numId w:val="36"/>
              </w:numPr>
              <w:rPr>
                <w:rFonts w:eastAsia="Calibri" w:cs="Arial"/>
              </w:rPr>
            </w:pPr>
            <w:r w:rsidRPr="009A4A0D">
              <w:rPr>
                <w:rFonts w:cs="Arial"/>
                <w:bCs/>
                <w:color w:val="000000"/>
                <w:lang/>
              </w:rPr>
              <w:t>Before science and technology people explained the natural world through myths and legends.</w:t>
            </w:r>
          </w:p>
        </w:tc>
        <w:tc>
          <w:tcPr>
            <w:tcW w:w="2500" w:type="pct"/>
            <w:tcBorders>
              <w:top w:val="single" w:sz="4" w:space="0" w:color="auto"/>
              <w:left w:val="single" w:sz="4" w:space="0" w:color="auto"/>
              <w:bottom w:val="single" w:sz="4" w:space="0" w:color="auto"/>
              <w:right w:val="single" w:sz="4" w:space="0" w:color="auto"/>
            </w:tcBorders>
            <w:hideMark/>
          </w:tcPr>
          <w:p w:rsidR="004C68F7" w:rsidRPr="009A4A0D" w:rsidRDefault="004C68F7">
            <w:pPr>
              <w:rPr>
                <w:b/>
              </w:rPr>
            </w:pPr>
            <w:r w:rsidRPr="009A4A0D">
              <w:rPr>
                <w:b/>
              </w:rPr>
              <w:t>Content:</w:t>
            </w:r>
          </w:p>
          <w:p w:rsidR="00144A21" w:rsidRPr="009A4A0D" w:rsidRDefault="00144A21" w:rsidP="00144A21">
            <w:pPr>
              <w:pStyle w:val="ListParagraph"/>
              <w:numPr>
                <w:ilvl w:val="0"/>
                <w:numId w:val="37"/>
              </w:numPr>
              <w:rPr>
                <w:rFonts w:asciiTheme="minorHAnsi" w:eastAsia="Calibri" w:hAnsiTheme="minorHAnsi" w:cs="Arial"/>
                <w:b/>
                <w:sz w:val="22"/>
                <w:szCs w:val="22"/>
              </w:rPr>
            </w:pPr>
            <w:r w:rsidRPr="009A4A0D">
              <w:rPr>
                <w:rFonts w:asciiTheme="minorHAnsi" w:eastAsia="Calibri" w:hAnsiTheme="minorHAnsi" w:cs="Arial"/>
                <w:sz w:val="22"/>
                <w:szCs w:val="22"/>
              </w:rPr>
              <w:t>Independently read books in the grade 2 through 3 stretch text range with fluency and comprehension.</w:t>
            </w:r>
          </w:p>
          <w:p w:rsidR="00144A21" w:rsidRPr="009A4A0D" w:rsidRDefault="00144A21" w:rsidP="00144A21">
            <w:pPr>
              <w:pStyle w:val="ListParagraph"/>
              <w:numPr>
                <w:ilvl w:val="0"/>
                <w:numId w:val="37"/>
              </w:numPr>
              <w:rPr>
                <w:rFonts w:asciiTheme="minorHAnsi" w:eastAsia="Calibri" w:hAnsiTheme="minorHAnsi" w:cs="Arial"/>
                <w:b/>
                <w:sz w:val="22"/>
                <w:szCs w:val="22"/>
              </w:rPr>
            </w:pPr>
            <w:r w:rsidRPr="009A4A0D">
              <w:rPr>
                <w:rFonts w:asciiTheme="minorHAnsi" w:eastAsia="Calibri" w:hAnsiTheme="minorHAnsi" w:cs="Arial"/>
                <w:sz w:val="22"/>
                <w:szCs w:val="22"/>
              </w:rPr>
              <w:t>Summarize and illustrate the chapters of a book.</w:t>
            </w:r>
          </w:p>
          <w:p w:rsidR="00144A21" w:rsidRPr="009A4A0D" w:rsidRDefault="00144A21" w:rsidP="00144A21">
            <w:pPr>
              <w:pStyle w:val="ListParagraph"/>
              <w:numPr>
                <w:ilvl w:val="0"/>
                <w:numId w:val="37"/>
              </w:numPr>
              <w:rPr>
                <w:rFonts w:asciiTheme="minorHAnsi" w:eastAsia="Calibri" w:hAnsiTheme="minorHAnsi" w:cs="Arial"/>
                <w:b/>
                <w:sz w:val="22"/>
                <w:szCs w:val="22"/>
              </w:rPr>
            </w:pPr>
            <w:r w:rsidRPr="009A4A0D">
              <w:rPr>
                <w:rFonts w:asciiTheme="minorHAnsi" w:eastAsia="Calibri" w:hAnsiTheme="minorHAnsi" w:cs="Arial"/>
                <w:sz w:val="22"/>
                <w:szCs w:val="22"/>
              </w:rPr>
              <w:lastRenderedPageBreak/>
              <w:t>Write an opinion piece describing the “most interesting” mythical character.</w:t>
            </w:r>
          </w:p>
          <w:p w:rsidR="00144A21" w:rsidRPr="009A4A0D" w:rsidRDefault="00144A21" w:rsidP="00144A21">
            <w:pPr>
              <w:pStyle w:val="ListParagraph"/>
              <w:numPr>
                <w:ilvl w:val="0"/>
                <w:numId w:val="37"/>
              </w:numPr>
              <w:rPr>
                <w:rFonts w:asciiTheme="minorHAnsi" w:eastAsia="Calibri" w:hAnsiTheme="minorHAnsi" w:cs="Arial"/>
                <w:b/>
                <w:sz w:val="22"/>
                <w:szCs w:val="22"/>
              </w:rPr>
            </w:pPr>
            <w:r w:rsidRPr="009A4A0D">
              <w:rPr>
                <w:rFonts w:asciiTheme="minorHAnsi" w:eastAsia="Calibri" w:hAnsiTheme="minorHAnsi" w:cs="Arial"/>
                <w:sz w:val="22"/>
                <w:szCs w:val="22"/>
              </w:rPr>
              <w:t>Retell myths with key details, noting the message of each.</w:t>
            </w:r>
          </w:p>
          <w:p w:rsidR="00144A21" w:rsidRPr="009A4A0D" w:rsidRDefault="00144A21" w:rsidP="00144A21">
            <w:pPr>
              <w:pStyle w:val="ListParagraph"/>
              <w:numPr>
                <w:ilvl w:val="0"/>
                <w:numId w:val="37"/>
              </w:numPr>
              <w:rPr>
                <w:rFonts w:asciiTheme="minorHAnsi" w:eastAsia="Calibri" w:hAnsiTheme="minorHAnsi" w:cs="Arial"/>
                <w:b/>
                <w:sz w:val="22"/>
                <w:szCs w:val="22"/>
              </w:rPr>
            </w:pPr>
            <w:r w:rsidRPr="009A4A0D">
              <w:rPr>
                <w:rFonts w:asciiTheme="minorHAnsi" w:eastAsia="Calibri" w:hAnsiTheme="minorHAnsi" w:cs="Arial"/>
                <w:sz w:val="22"/>
                <w:szCs w:val="22"/>
              </w:rPr>
              <w:t>Quote from the text to support the main idea of a nonfiction book.</w:t>
            </w:r>
          </w:p>
          <w:p w:rsidR="00144A21" w:rsidRPr="009A4A0D" w:rsidRDefault="00144A21" w:rsidP="00144A21">
            <w:pPr>
              <w:pStyle w:val="ListParagraph"/>
              <w:numPr>
                <w:ilvl w:val="0"/>
                <w:numId w:val="37"/>
              </w:numPr>
              <w:rPr>
                <w:rFonts w:asciiTheme="minorHAnsi" w:eastAsia="Calibri" w:hAnsiTheme="minorHAnsi" w:cs="Arial"/>
                <w:b/>
                <w:sz w:val="22"/>
                <w:szCs w:val="22"/>
              </w:rPr>
            </w:pPr>
            <w:r w:rsidRPr="009A4A0D">
              <w:rPr>
                <w:rFonts w:asciiTheme="minorHAnsi" w:eastAsia="Calibri" w:hAnsiTheme="minorHAnsi" w:cs="Arial"/>
                <w:sz w:val="22"/>
                <w:szCs w:val="22"/>
              </w:rPr>
              <w:t>Read a variety of informational books on ancient Greece and ancient Rome.</w:t>
            </w:r>
          </w:p>
          <w:p w:rsidR="00144A21" w:rsidRPr="009A4A0D" w:rsidRDefault="00144A21" w:rsidP="00144A21">
            <w:pPr>
              <w:pStyle w:val="ListParagraph"/>
              <w:numPr>
                <w:ilvl w:val="0"/>
                <w:numId w:val="37"/>
              </w:numPr>
              <w:rPr>
                <w:rFonts w:asciiTheme="minorHAnsi" w:eastAsia="Calibri" w:hAnsiTheme="minorHAnsi" w:cs="Arial"/>
                <w:b/>
                <w:sz w:val="22"/>
                <w:szCs w:val="22"/>
              </w:rPr>
            </w:pPr>
            <w:r w:rsidRPr="009A4A0D">
              <w:rPr>
                <w:rFonts w:asciiTheme="minorHAnsi" w:eastAsia="Calibri" w:hAnsiTheme="minorHAnsi" w:cs="Arial"/>
                <w:sz w:val="22"/>
                <w:szCs w:val="22"/>
              </w:rPr>
              <w:t>Research a current Olympic sport, comparing and contrasting it to a sport in the days of ancient Greece (class project).</w:t>
            </w:r>
          </w:p>
          <w:p w:rsidR="00144A21" w:rsidRPr="009A4A0D" w:rsidRDefault="00144A21" w:rsidP="00144A21">
            <w:pPr>
              <w:pStyle w:val="ListParagraph"/>
              <w:numPr>
                <w:ilvl w:val="0"/>
                <w:numId w:val="37"/>
              </w:numPr>
              <w:rPr>
                <w:rFonts w:asciiTheme="minorHAnsi" w:eastAsia="Calibri" w:hAnsiTheme="minorHAnsi" w:cs="Arial"/>
                <w:b/>
                <w:sz w:val="22"/>
                <w:szCs w:val="22"/>
              </w:rPr>
            </w:pPr>
            <w:r w:rsidRPr="009A4A0D">
              <w:rPr>
                <w:rFonts w:asciiTheme="minorHAnsi" w:eastAsia="Calibri" w:hAnsiTheme="minorHAnsi" w:cs="Arial"/>
                <w:sz w:val="22"/>
                <w:szCs w:val="22"/>
              </w:rPr>
              <w:t>Write a short fantasy narrative.</w:t>
            </w:r>
          </w:p>
        </w:tc>
      </w:tr>
      <w:tr w:rsidR="004C68F7" w:rsidRPr="009A4A0D" w:rsidTr="004C68F7">
        <w:tc>
          <w:tcPr>
            <w:tcW w:w="2500" w:type="pct"/>
            <w:tcBorders>
              <w:top w:val="single" w:sz="4" w:space="0" w:color="auto"/>
              <w:left w:val="single" w:sz="4" w:space="0" w:color="auto"/>
              <w:bottom w:val="single" w:sz="4" w:space="0" w:color="auto"/>
              <w:right w:val="single" w:sz="4" w:space="0" w:color="auto"/>
            </w:tcBorders>
          </w:tcPr>
          <w:p w:rsidR="004C68F7" w:rsidRPr="009A4A0D" w:rsidRDefault="004C68F7">
            <w:pPr>
              <w:rPr>
                <w:b/>
              </w:rPr>
            </w:pPr>
            <w:r w:rsidRPr="009A4A0D">
              <w:rPr>
                <w:b/>
              </w:rPr>
              <w:lastRenderedPageBreak/>
              <w:t>During Reading Workshop:</w:t>
            </w:r>
          </w:p>
          <w:p w:rsidR="005066DE" w:rsidRPr="009A4A0D" w:rsidRDefault="005066DE" w:rsidP="005066DE">
            <w:pPr>
              <w:numPr>
                <w:ilvl w:val="0"/>
                <w:numId w:val="8"/>
              </w:numPr>
              <w:rPr>
                <w:rFonts w:eastAsia="Calibri" w:cs="Arial"/>
              </w:rPr>
            </w:pPr>
            <w:r w:rsidRPr="009A4A0D">
              <w:rPr>
                <w:rFonts w:eastAsia="Calibri" w:cs="Arial"/>
              </w:rPr>
              <w:t>Students will know the purpose and structure of myths</w:t>
            </w:r>
          </w:p>
          <w:p w:rsidR="004C68F7" w:rsidRPr="009A4A0D" w:rsidRDefault="004C68F7">
            <w:pPr>
              <w:rPr>
                <w:b/>
              </w:rPr>
            </w:pPr>
          </w:p>
        </w:tc>
        <w:tc>
          <w:tcPr>
            <w:tcW w:w="2500" w:type="pct"/>
            <w:tcBorders>
              <w:top w:val="single" w:sz="4" w:space="0" w:color="auto"/>
              <w:left w:val="single" w:sz="4" w:space="0" w:color="auto"/>
              <w:bottom w:val="single" w:sz="4" w:space="0" w:color="auto"/>
              <w:right w:val="single" w:sz="4" w:space="0" w:color="auto"/>
            </w:tcBorders>
          </w:tcPr>
          <w:p w:rsidR="005066DE" w:rsidRPr="009A4A0D" w:rsidRDefault="004C68F7" w:rsidP="005066DE">
            <w:pPr>
              <w:rPr>
                <w:b/>
              </w:rPr>
            </w:pPr>
            <w:r w:rsidRPr="009A4A0D">
              <w:rPr>
                <w:b/>
              </w:rPr>
              <w:t>During Writing Workshop:</w:t>
            </w:r>
          </w:p>
          <w:p w:rsidR="005066DE" w:rsidRPr="009A4A0D" w:rsidRDefault="005066DE" w:rsidP="005066DE">
            <w:pPr>
              <w:numPr>
                <w:ilvl w:val="0"/>
                <w:numId w:val="9"/>
              </w:numPr>
              <w:rPr>
                <w:rFonts w:eastAsia="Calibri" w:cs="Arial"/>
              </w:rPr>
            </w:pPr>
            <w:r w:rsidRPr="009A4A0D">
              <w:rPr>
                <w:rFonts w:eastAsia="Calibri" w:cs="Arial"/>
              </w:rPr>
              <w:t>Introduce the topic and state opinion</w:t>
            </w:r>
          </w:p>
          <w:p w:rsidR="005066DE" w:rsidRPr="009A4A0D" w:rsidRDefault="005066DE" w:rsidP="005066DE">
            <w:pPr>
              <w:numPr>
                <w:ilvl w:val="0"/>
                <w:numId w:val="9"/>
              </w:numPr>
              <w:rPr>
                <w:rFonts w:eastAsia="Calibri" w:cs="Arial"/>
              </w:rPr>
            </w:pPr>
            <w:r w:rsidRPr="009A4A0D">
              <w:rPr>
                <w:rFonts w:eastAsia="Calibri" w:cs="Arial"/>
              </w:rPr>
              <w:t>Provide reasons that support the opinion</w:t>
            </w:r>
          </w:p>
          <w:p w:rsidR="005066DE" w:rsidRPr="009A4A0D" w:rsidRDefault="005066DE" w:rsidP="005066DE">
            <w:pPr>
              <w:numPr>
                <w:ilvl w:val="0"/>
                <w:numId w:val="9"/>
              </w:numPr>
              <w:rPr>
                <w:rFonts w:eastAsia="Calibri" w:cs="Arial"/>
              </w:rPr>
            </w:pPr>
            <w:r w:rsidRPr="009A4A0D">
              <w:rPr>
                <w:rFonts w:eastAsia="Calibri" w:cs="Arial"/>
              </w:rPr>
              <w:t>Use linking words to connect opinions and reasons</w:t>
            </w:r>
          </w:p>
          <w:p w:rsidR="004C68F7" w:rsidRPr="009A4A0D" w:rsidRDefault="005066DE" w:rsidP="00144A21">
            <w:pPr>
              <w:numPr>
                <w:ilvl w:val="0"/>
                <w:numId w:val="9"/>
              </w:numPr>
              <w:rPr>
                <w:rFonts w:eastAsia="Calibri" w:cs="Arial"/>
              </w:rPr>
            </w:pPr>
            <w:r w:rsidRPr="009A4A0D">
              <w:rPr>
                <w:rFonts w:eastAsia="Calibri" w:cs="Arial"/>
              </w:rPr>
              <w:t>Provide a conclusion</w:t>
            </w:r>
          </w:p>
        </w:tc>
      </w:tr>
      <w:tr w:rsidR="004C68F7" w:rsidRPr="009A4A0D" w:rsidTr="004C68F7">
        <w:tc>
          <w:tcPr>
            <w:tcW w:w="2500" w:type="pct"/>
            <w:tcBorders>
              <w:top w:val="single" w:sz="4" w:space="0" w:color="auto"/>
              <w:left w:val="single" w:sz="4" w:space="0" w:color="auto"/>
              <w:bottom w:val="single" w:sz="4" w:space="0" w:color="auto"/>
              <w:right w:val="single" w:sz="4" w:space="0" w:color="auto"/>
            </w:tcBorders>
            <w:hideMark/>
          </w:tcPr>
          <w:p w:rsidR="004C68F7" w:rsidRPr="009A4A0D" w:rsidRDefault="004C68F7">
            <w:pPr>
              <w:rPr>
                <w:b/>
              </w:rPr>
            </w:pPr>
            <w:r w:rsidRPr="009A4A0D">
              <w:rPr>
                <w:b/>
              </w:rPr>
              <w:t>Vocabulary:</w:t>
            </w:r>
          </w:p>
          <w:p w:rsidR="004C68F7" w:rsidRPr="009A4A0D" w:rsidRDefault="004C68F7" w:rsidP="004C68F7">
            <w:pPr>
              <w:numPr>
                <w:ilvl w:val="0"/>
                <w:numId w:val="7"/>
              </w:numPr>
              <w:rPr>
                <w:rFonts w:eastAsia="Calibri"/>
              </w:rPr>
            </w:pPr>
            <w:r w:rsidRPr="009A4A0D">
              <w:rPr>
                <w:rFonts w:eastAsia="Calibri"/>
              </w:rPr>
              <w:t>Myth</w:t>
            </w:r>
          </w:p>
          <w:p w:rsidR="004C68F7" w:rsidRPr="009A4A0D" w:rsidRDefault="004C68F7" w:rsidP="004C68F7">
            <w:pPr>
              <w:numPr>
                <w:ilvl w:val="0"/>
                <w:numId w:val="7"/>
              </w:numPr>
              <w:rPr>
                <w:rFonts w:eastAsia="Calibri"/>
              </w:rPr>
            </w:pPr>
            <w:r w:rsidRPr="009A4A0D">
              <w:rPr>
                <w:rFonts w:eastAsia="Calibri"/>
              </w:rPr>
              <w:t>Mythology</w:t>
            </w:r>
          </w:p>
          <w:p w:rsidR="004C68F7" w:rsidRPr="009A4A0D" w:rsidRDefault="004C68F7" w:rsidP="004C68F7">
            <w:pPr>
              <w:numPr>
                <w:ilvl w:val="0"/>
                <w:numId w:val="7"/>
              </w:numPr>
              <w:rPr>
                <w:rFonts w:eastAsia="Calibri"/>
              </w:rPr>
            </w:pPr>
            <w:r w:rsidRPr="009A4A0D">
              <w:rPr>
                <w:rFonts w:eastAsia="Calibri"/>
              </w:rPr>
              <w:t>God</w:t>
            </w:r>
          </w:p>
          <w:p w:rsidR="004C68F7" w:rsidRPr="009A4A0D" w:rsidRDefault="004C68F7" w:rsidP="004C68F7">
            <w:pPr>
              <w:numPr>
                <w:ilvl w:val="0"/>
                <w:numId w:val="7"/>
              </w:numPr>
              <w:rPr>
                <w:rFonts w:eastAsia="Calibri"/>
              </w:rPr>
            </w:pPr>
            <w:r w:rsidRPr="009A4A0D">
              <w:rPr>
                <w:rFonts w:eastAsia="Calibri"/>
              </w:rPr>
              <w:t>Goddess</w:t>
            </w:r>
          </w:p>
          <w:p w:rsidR="004C68F7" w:rsidRPr="009A4A0D" w:rsidRDefault="004C68F7" w:rsidP="004C68F7">
            <w:pPr>
              <w:numPr>
                <w:ilvl w:val="0"/>
                <w:numId w:val="7"/>
              </w:numPr>
              <w:rPr>
                <w:rFonts w:eastAsia="Calibri"/>
              </w:rPr>
            </w:pPr>
            <w:r w:rsidRPr="009A4A0D">
              <w:rPr>
                <w:rFonts w:eastAsia="Calibri"/>
              </w:rPr>
              <w:t xml:space="preserve">Moral </w:t>
            </w:r>
          </w:p>
          <w:p w:rsidR="004C68F7" w:rsidRPr="009A4A0D" w:rsidRDefault="004C68F7" w:rsidP="004C68F7">
            <w:pPr>
              <w:numPr>
                <w:ilvl w:val="0"/>
                <w:numId w:val="7"/>
              </w:numPr>
              <w:rPr>
                <w:rFonts w:eastAsia="Calibri"/>
              </w:rPr>
            </w:pPr>
            <w:r w:rsidRPr="009A4A0D">
              <w:rPr>
                <w:rFonts w:eastAsia="Calibri"/>
              </w:rPr>
              <w:t>Lesson</w:t>
            </w:r>
          </w:p>
          <w:p w:rsidR="004C68F7" w:rsidRPr="009A4A0D" w:rsidRDefault="004C68F7" w:rsidP="004C68F7">
            <w:pPr>
              <w:numPr>
                <w:ilvl w:val="0"/>
                <w:numId w:val="7"/>
              </w:numPr>
              <w:rPr>
                <w:rFonts w:eastAsia="Calibri"/>
              </w:rPr>
            </w:pPr>
            <w:r w:rsidRPr="009A4A0D">
              <w:rPr>
                <w:rFonts w:eastAsia="Calibri"/>
              </w:rPr>
              <w:t>Illustration</w:t>
            </w:r>
          </w:p>
          <w:p w:rsidR="004C68F7" w:rsidRPr="009A4A0D" w:rsidRDefault="004C68F7" w:rsidP="004C68F7">
            <w:pPr>
              <w:numPr>
                <w:ilvl w:val="0"/>
                <w:numId w:val="7"/>
              </w:numPr>
              <w:rPr>
                <w:rFonts w:eastAsia="Calibri"/>
              </w:rPr>
            </w:pPr>
            <w:r w:rsidRPr="009A4A0D">
              <w:rPr>
                <w:rFonts w:eastAsia="Calibri"/>
              </w:rPr>
              <w:t>Characteristics</w:t>
            </w:r>
          </w:p>
          <w:p w:rsidR="004C68F7" w:rsidRPr="009A4A0D" w:rsidRDefault="004C68F7" w:rsidP="004C68F7">
            <w:pPr>
              <w:numPr>
                <w:ilvl w:val="0"/>
                <w:numId w:val="7"/>
              </w:numPr>
              <w:rPr>
                <w:rFonts w:eastAsia="Calibri"/>
              </w:rPr>
            </w:pPr>
            <w:r w:rsidRPr="009A4A0D">
              <w:rPr>
                <w:rFonts w:eastAsia="Calibri"/>
              </w:rPr>
              <w:t>Opinion</w:t>
            </w:r>
          </w:p>
          <w:p w:rsidR="004C68F7" w:rsidRPr="009A4A0D" w:rsidRDefault="004C68F7" w:rsidP="004C68F7">
            <w:pPr>
              <w:numPr>
                <w:ilvl w:val="0"/>
                <w:numId w:val="7"/>
              </w:numPr>
              <w:rPr>
                <w:rFonts w:eastAsia="Calibri"/>
              </w:rPr>
            </w:pPr>
            <w:r w:rsidRPr="009A4A0D">
              <w:rPr>
                <w:rFonts w:eastAsia="Calibri"/>
              </w:rPr>
              <w:t>Heroine/Hero</w:t>
            </w:r>
          </w:p>
          <w:p w:rsidR="004C68F7" w:rsidRPr="009A4A0D" w:rsidRDefault="004C68F7" w:rsidP="004C68F7">
            <w:pPr>
              <w:numPr>
                <w:ilvl w:val="0"/>
                <w:numId w:val="7"/>
              </w:numPr>
              <w:rPr>
                <w:rFonts w:eastAsia="Calibri"/>
              </w:rPr>
            </w:pPr>
            <w:r w:rsidRPr="009A4A0D">
              <w:rPr>
                <w:rFonts w:eastAsia="Calibri"/>
              </w:rPr>
              <w:t>Parthenon</w:t>
            </w:r>
          </w:p>
          <w:p w:rsidR="004C68F7" w:rsidRPr="009A4A0D" w:rsidRDefault="00191E3C" w:rsidP="004C68F7">
            <w:pPr>
              <w:numPr>
                <w:ilvl w:val="0"/>
                <w:numId w:val="7"/>
              </w:numPr>
              <w:rPr>
                <w:rFonts w:eastAsia="Calibri"/>
              </w:rPr>
            </w:pPr>
            <w:r w:rsidRPr="009A4A0D">
              <w:rPr>
                <w:rFonts w:eastAsia="Calibri"/>
              </w:rPr>
              <w:t>Coli</w:t>
            </w:r>
            <w:r w:rsidR="004C68F7" w:rsidRPr="009A4A0D">
              <w:rPr>
                <w:rFonts w:eastAsia="Calibri"/>
              </w:rPr>
              <w:t>seum</w:t>
            </w:r>
          </w:p>
          <w:p w:rsidR="004C68F7" w:rsidRPr="009A4A0D" w:rsidRDefault="004C68F7" w:rsidP="004C68F7">
            <w:pPr>
              <w:numPr>
                <w:ilvl w:val="0"/>
                <w:numId w:val="7"/>
              </w:numPr>
              <w:rPr>
                <w:rFonts w:eastAsia="Calibri"/>
              </w:rPr>
            </w:pPr>
            <w:r w:rsidRPr="009A4A0D">
              <w:rPr>
                <w:rFonts w:eastAsia="Calibri"/>
              </w:rPr>
              <w:t>Architecture</w:t>
            </w:r>
          </w:p>
          <w:p w:rsidR="004C68F7" w:rsidRPr="009A4A0D" w:rsidRDefault="004C68F7" w:rsidP="004C68F7">
            <w:pPr>
              <w:numPr>
                <w:ilvl w:val="0"/>
                <w:numId w:val="7"/>
              </w:numPr>
              <w:rPr>
                <w:rFonts w:eastAsia="Calibri"/>
              </w:rPr>
            </w:pPr>
            <w:r w:rsidRPr="009A4A0D">
              <w:rPr>
                <w:rFonts w:eastAsia="Calibri"/>
              </w:rPr>
              <w:t>Style</w:t>
            </w:r>
          </w:p>
          <w:p w:rsidR="004C68F7" w:rsidRPr="009A4A0D" w:rsidRDefault="004C68F7" w:rsidP="004C68F7">
            <w:pPr>
              <w:numPr>
                <w:ilvl w:val="0"/>
                <w:numId w:val="7"/>
              </w:numPr>
              <w:rPr>
                <w:rFonts w:eastAsia="Calibri"/>
              </w:rPr>
            </w:pPr>
            <w:r w:rsidRPr="009A4A0D">
              <w:rPr>
                <w:rFonts w:eastAsia="Calibri"/>
              </w:rPr>
              <w:t>Ancient</w:t>
            </w:r>
          </w:p>
          <w:p w:rsidR="004C68F7" w:rsidRPr="009A4A0D" w:rsidRDefault="004C68F7" w:rsidP="004C68F7">
            <w:pPr>
              <w:numPr>
                <w:ilvl w:val="0"/>
                <w:numId w:val="7"/>
              </w:numPr>
              <w:rPr>
                <w:rFonts w:eastAsia="Calibri"/>
              </w:rPr>
            </w:pPr>
            <w:r w:rsidRPr="009A4A0D">
              <w:rPr>
                <w:rFonts w:eastAsia="Calibri"/>
              </w:rPr>
              <w:t>Message</w:t>
            </w:r>
          </w:p>
          <w:p w:rsidR="004C68F7" w:rsidRPr="009A4A0D" w:rsidRDefault="004C68F7" w:rsidP="004C68F7">
            <w:pPr>
              <w:numPr>
                <w:ilvl w:val="0"/>
                <w:numId w:val="7"/>
              </w:numPr>
              <w:rPr>
                <w:rFonts w:eastAsia="Calibri"/>
              </w:rPr>
            </w:pPr>
            <w:r w:rsidRPr="009A4A0D">
              <w:rPr>
                <w:rFonts w:eastAsia="Calibri"/>
              </w:rPr>
              <w:t>Colossal</w:t>
            </w:r>
          </w:p>
        </w:tc>
        <w:tc>
          <w:tcPr>
            <w:tcW w:w="2500" w:type="pct"/>
            <w:tcBorders>
              <w:top w:val="single" w:sz="4" w:space="0" w:color="auto"/>
              <w:left w:val="single" w:sz="4" w:space="0" w:color="auto"/>
              <w:bottom w:val="single" w:sz="4" w:space="0" w:color="auto"/>
              <w:right w:val="single" w:sz="4" w:space="0" w:color="auto"/>
            </w:tcBorders>
            <w:hideMark/>
          </w:tcPr>
          <w:p w:rsidR="004C68F7" w:rsidRPr="009A4A0D" w:rsidRDefault="004C68F7">
            <w:pPr>
              <w:rPr>
                <w:b/>
              </w:rPr>
            </w:pPr>
            <w:r w:rsidRPr="009A4A0D">
              <w:rPr>
                <w:b/>
              </w:rPr>
              <w:t>Interdisciplinary Connections:</w:t>
            </w:r>
          </w:p>
          <w:p w:rsidR="005066DE" w:rsidRPr="009A4A0D" w:rsidRDefault="005066DE" w:rsidP="005066DE">
            <w:pPr>
              <w:rPr>
                <w:rFonts w:eastAsia="Calibri"/>
              </w:rPr>
            </w:pPr>
            <w:r w:rsidRPr="009A4A0D">
              <w:rPr>
                <w:rFonts w:eastAsia="Calibri"/>
              </w:rPr>
              <w:t>Social Studies- geography and history</w:t>
            </w:r>
          </w:p>
          <w:p w:rsidR="005066DE" w:rsidRPr="009A4A0D" w:rsidRDefault="005066DE" w:rsidP="005066DE">
            <w:pPr>
              <w:rPr>
                <w:rFonts w:eastAsia="Calibri"/>
              </w:rPr>
            </w:pPr>
            <w:r w:rsidRPr="009A4A0D">
              <w:rPr>
                <w:rFonts w:eastAsia="Calibri"/>
              </w:rPr>
              <w:t>Science-</w:t>
            </w:r>
          </w:p>
          <w:p w:rsidR="005066DE" w:rsidRPr="009A4A0D" w:rsidRDefault="005066DE" w:rsidP="005066DE">
            <w:pPr>
              <w:rPr>
                <w:rFonts w:eastAsia="Calibri"/>
              </w:rPr>
            </w:pPr>
            <w:r w:rsidRPr="009A4A0D">
              <w:rPr>
                <w:rFonts w:eastAsia="Calibri"/>
              </w:rPr>
              <w:t>Art- Architecture</w:t>
            </w:r>
          </w:p>
          <w:p w:rsidR="005066DE" w:rsidRPr="009A4A0D" w:rsidRDefault="005066DE" w:rsidP="005066DE">
            <w:pPr>
              <w:numPr>
                <w:ilvl w:val="0"/>
                <w:numId w:val="10"/>
              </w:numPr>
              <w:rPr>
                <w:rFonts w:eastAsia="Calibri"/>
              </w:rPr>
            </w:pPr>
            <w:r w:rsidRPr="009A4A0D">
              <w:rPr>
                <w:rFonts w:eastAsia="Calibri"/>
              </w:rPr>
              <w:t>Art/Class Discussion: Compare images of the Coliseum and the Parthenon.  Explain that one of these buildings was used for contest, battles, and dramas based on mythology.  The other was used as a place of worship as well as a treasury, dedicated to a special goddess known as Athena.  Can you tell which building was which, just by looking at them? What would you need to know in order to tell the difference? (SL.3.1, SL.3.3)</w:t>
            </w:r>
          </w:p>
          <w:p w:rsidR="005066DE" w:rsidRPr="009A4A0D" w:rsidRDefault="005066DE" w:rsidP="005066DE">
            <w:pPr>
              <w:numPr>
                <w:ilvl w:val="0"/>
                <w:numId w:val="10"/>
              </w:numPr>
              <w:rPr>
                <w:rFonts w:eastAsia="Calibri"/>
              </w:rPr>
            </w:pPr>
            <w:r w:rsidRPr="009A4A0D">
              <w:rPr>
                <w:rFonts w:eastAsia="Calibri"/>
              </w:rPr>
              <w:t>Ask students what they notice first about the architecture of each building.  What features do the buildings have in common?  The Parthenon was built many years before the Coliseum—what traditions were carried into Roman society in terms of architectural style?  What didn’t the Romans do that the Greeks did on their colossal building? (SL.3.1, Sl.3.3)</w:t>
            </w:r>
          </w:p>
        </w:tc>
      </w:tr>
      <w:tr w:rsidR="004C68F7" w:rsidRPr="009A4A0D" w:rsidTr="004C68F7">
        <w:tc>
          <w:tcPr>
            <w:tcW w:w="5000" w:type="pct"/>
            <w:gridSpan w:val="2"/>
            <w:tcBorders>
              <w:top w:val="single" w:sz="4" w:space="0" w:color="auto"/>
              <w:left w:val="single" w:sz="4" w:space="0" w:color="auto"/>
              <w:bottom w:val="single" w:sz="4" w:space="0" w:color="auto"/>
              <w:right w:val="single" w:sz="4" w:space="0" w:color="auto"/>
            </w:tcBorders>
            <w:hideMark/>
          </w:tcPr>
          <w:p w:rsidR="004C68F7" w:rsidRPr="009A4A0D" w:rsidRDefault="004C68F7">
            <w:pPr>
              <w:jc w:val="center"/>
              <w:rPr>
                <w:b/>
              </w:rPr>
            </w:pPr>
            <w:r w:rsidRPr="009A4A0D">
              <w:rPr>
                <w:b/>
              </w:rPr>
              <w:t>Students Will Be Able To/Progress Indicators</w:t>
            </w:r>
          </w:p>
        </w:tc>
      </w:tr>
      <w:tr w:rsidR="004C68F7" w:rsidRPr="009A4A0D" w:rsidTr="004C68F7">
        <w:tc>
          <w:tcPr>
            <w:tcW w:w="2500" w:type="pct"/>
            <w:tcBorders>
              <w:top w:val="single" w:sz="4" w:space="0" w:color="auto"/>
              <w:left w:val="single" w:sz="4" w:space="0" w:color="auto"/>
              <w:bottom w:val="single" w:sz="4" w:space="0" w:color="auto"/>
              <w:right w:val="single" w:sz="4" w:space="0" w:color="auto"/>
            </w:tcBorders>
          </w:tcPr>
          <w:p w:rsidR="004C68F7" w:rsidRPr="009A4A0D" w:rsidRDefault="004C68F7">
            <w:pPr>
              <w:jc w:val="center"/>
              <w:rPr>
                <w:b/>
              </w:rPr>
            </w:pPr>
            <w:r w:rsidRPr="009A4A0D">
              <w:rPr>
                <w:b/>
              </w:rPr>
              <w:t xml:space="preserve">Reading </w:t>
            </w:r>
          </w:p>
          <w:p w:rsidR="004C68F7" w:rsidRPr="009A4A0D" w:rsidRDefault="004C68F7">
            <w:pPr>
              <w:rPr>
                <w:b/>
              </w:rPr>
            </w:pPr>
          </w:p>
          <w:p w:rsidR="006C7D09" w:rsidRPr="009A4A0D" w:rsidRDefault="006C7D09" w:rsidP="006C7D09">
            <w:pPr>
              <w:rPr>
                <w:rFonts w:eastAsia="Calibri"/>
                <w:b/>
              </w:rPr>
            </w:pPr>
            <w:r w:rsidRPr="009A4A0D">
              <w:rPr>
                <w:rFonts w:eastAsia="Calibri"/>
                <w:b/>
              </w:rPr>
              <w:t>Close reading of:</w:t>
            </w:r>
          </w:p>
          <w:p w:rsidR="006C7D09" w:rsidRPr="009A4A0D" w:rsidRDefault="006C7D09" w:rsidP="006C7D09">
            <w:pPr>
              <w:numPr>
                <w:ilvl w:val="0"/>
                <w:numId w:val="11"/>
              </w:numPr>
              <w:rPr>
                <w:rFonts w:eastAsia="Calibri"/>
              </w:rPr>
            </w:pPr>
            <w:r w:rsidRPr="009A4A0D">
              <w:rPr>
                <w:rFonts w:eastAsia="Calibri"/>
              </w:rPr>
              <w:t>Fiction—Myths</w:t>
            </w:r>
          </w:p>
          <w:p w:rsidR="006C7D09" w:rsidRPr="009A4A0D" w:rsidRDefault="006C7D09" w:rsidP="006C7D09">
            <w:pPr>
              <w:numPr>
                <w:ilvl w:val="0"/>
                <w:numId w:val="11"/>
              </w:numPr>
              <w:rPr>
                <w:rFonts w:eastAsia="Calibri"/>
              </w:rPr>
            </w:pPr>
            <w:r w:rsidRPr="009A4A0D">
              <w:rPr>
                <w:rFonts w:eastAsia="Calibri"/>
              </w:rPr>
              <w:lastRenderedPageBreak/>
              <w:t>Nonfiction</w:t>
            </w:r>
          </w:p>
          <w:p w:rsidR="006C7D09" w:rsidRPr="009A4A0D" w:rsidRDefault="006C7D09" w:rsidP="006C7D09">
            <w:pPr>
              <w:numPr>
                <w:ilvl w:val="0"/>
                <w:numId w:val="11"/>
              </w:numPr>
              <w:rPr>
                <w:rFonts w:eastAsia="Calibri"/>
              </w:rPr>
            </w:pPr>
            <w:r w:rsidRPr="009A4A0D">
              <w:rPr>
                <w:rFonts w:eastAsia="Calibri"/>
              </w:rPr>
              <w:t xml:space="preserve">Poetry </w:t>
            </w:r>
          </w:p>
          <w:p w:rsidR="006C7D09" w:rsidRPr="009A4A0D" w:rsidRDefault="006C7D09" w:rsidP="006C7D09">
            <w:pPr>
              <w:rPr>
                <w:rFonts w:eastAsia="Calibri"/>
                <w:b/>
              </w:rPr>
            </w:pPr>
            <w:r w:rsidRPr="009A4A0D">
              <w:rPr>
                <w:rFonts w:eastAsia="Calibri"/>
                <w:b/>
              </w:rPr>
              <w:t xml:space="preserve">Use meta-cognitive strategies </w:t>
            </w:r>
            <w:r w:rsidRPr="009A4A0D">
              <w:rPr>
                <w:rFonts w:eastAsia="Calibri"/>
              </w:rPr>
              <w:t>(1)</w:t>
            </w:r>
          </w:p>
          <w:p w:rsidR="006C7D09" w:rsidRPr="009A4A0D" w:rsidRDefault="006C7D09" w:rsidP="006C7D09">
            <w:pPr>
              <w:numPr>
                <w:ilvl w:val="0"/>
                <w:numId w:val="12"/>
              </w:numPr>
              <w:rPr>
                <w:rFonts w:eastAsia="Calibri"/>
              </w:rPr>
            </w:pPr>
            <w:r w:rsidRPr="009A4A0D">
              <w:rPr>
                <w:rFonts w:eastAsia="Calibri"/>
              </w:rPr>
              <w:t>Answering questions</w:t>
            </w:r>
          </w:p>
          <w:p w:rsidR="006C7D09" w:rsidRPr="009A4A0D" w:rsidRDefault="006C7D09" w:rsidP="006C7D09">
            <w:pPr>
              <w:numPr>
                <w:ilvl w:val="0"/>
                <w:numId w:val="12"/>
              </w:numPr>
              <w:rPr>
                <w:rFonts w:eastAsia="Calibri"/>
              </w:rPr>
            </w:pPr>
            <w:r w:rsidRPr="009A4A0D">
              <w:rPr>
                <w:rFonts w:eastAsia="Calibri"/>
              </w:rPr>
              <w:t>Inferring</w:t>
            </w:r>
          </w:p>
          <w:p w:rsidR="006C7D09" w:rsidRPr="009A4A0D" w:rsidRDefault="006C7D09" w:rsidP="006C7D09">
            <w:pPr>
              <w:rPr>
                <w:rFonts w:eastAsia="Calibri"/>
              </w:rPr>
            </w:pPr>
          </w:p>
          <w:p w:rsidR="006C7D09" w:rsidRPr="009A4A0D" w:rsidRDefault="006C7D09" w:rsidP="006C7D09">
            <w:pPr>
              <w:rPr>
                <w:rFonts w:eastAsia="Calibri"/>
              </w:rPr>
            </w:pPr>
            <w:r w:rsidRPr="009A4A0D">
              <w:rPr>
                <w:rFonts w:eastAsia="Calibri"/>
                <w:b/>
              </w:rPr>
              <w:t>Use comprehension skills</w:t>
            </w:r>
            <w:r w:rsidRPr="009A4A0D">
              <w:rPr>
                <w:rFonts w:eastAsia="Calibri"/>
              </w:rPr>
              <w:t xml:space="preserve"> (2) (9)</w:t>
            </w:r>
          </w:p>
          <w:p w:rsidR="006C7D09" w:rsidRPr="009A4A0D" w:rsidRDefault="006C7D09" w:rsidP="006C7D09">
            <w:pPr>
              <w:numPr>
                <w:ilvl w:val="0"/>
                <w:numId w:val="12"/>
              </w:numPr>
              <w:rPr>
                <w:rFonts w:eastAsia="Calibri"/>
              </w:rPr>
            </w:pPr>
            <w:r w:rsidRPr="009A4A0D">
              <w:rPr>
                <w:rFonts w:eastAsia="Calibri"/>
              </w:rPr>
              <w:t xml:space="preserve">Retell/summarize orally or in writing a text, including appropriate information. </w:t>
            </w:r>
          </w:p>
          <w:p w:rsidR="006C7D09" w:rsidRPr="009A4A0D" w:rsidRDefault="006C7D09" w:rsidP="006C7D09">
            <w:pPr>
              <w:numPr>
                <w:ilvl w:val="0"/>
                <w:numId w:val="12"/>
              </w:numPr>
              <w:rPr>
                <w:rFonts w:eastAsia="Calibri"/>
              </w:rPr>
            </w:pPr>
            <w:r w:rsidRPr="009A4A0D">
              <w:rPr>
                <w:rFonts w:eastAsia="Calibri"/>
              </w:rPr>
              <w:t xml:space="preserve">Compare/Contrast </w:t>
            </w:r>
          </w:p>
          <w:p w:rsidR="006C7D09" w:rsidRPr="009A4A0D" w:rsidRDefault="006C7D09" w:rsidP="006C7D09">
            <w:pPr>
              <w:rPr>
                <w:rFonts w:eastAsia="Calibri"/>
              </w:rPr>
            </w:pPr>
          </w:p>
          <w:p w:rsidR="006C7D09" w:rsidRPr="009A4A0D" w:rsidRDefault="006C7D09" w:rsidP="006C7D09">
            <w:pPr>
              <w:rPr>
                <w:rFonts w:eastAsia="Calibri"/>
              </w:rPr>
            </w:pPr>
            <w:r w:rsidRPr="009A4A0D">
              <w:rPr>
                <w:rFonts w:eastAsia="Calibri"/>
                <w:b/>
              </w:rPr>
              <w:t xml:space="preserve">Analyze </w:t>
            </w:r>
            <w:r w:rsidRPr="009A4A0D">
              <w:rPr>
                <w:rFonts w:eastAsia="Calibri"/>
              </w:rPr>
              <w:t>(3)</w:t>
            </w:r>
          </w:p>
          <w:p w:rsidR="006C7D09" w:rsidRPr="009A4A0D" w:rsidRDefault="006C7D09" w:rsidP="006C7D09">
            <w:pPr>
              <w:numPr>
                <w:ilvl w:val="0"/>
                <w:numId w:val="12"/>
              </w:numPr>
              <w:rPr>
                <w:rFonts w:eastAsia="Calibri"/>
              </w:rPr>
            </w:pPr>
            <w:r w:rsidRPr="009A4A0D">
              <w:rPr>
                <w:rFonts w:eastAsia="Calibri"/>
              </w:rPr>
              <w:t>Follow and remember multiple events in a story, often involving stories of multiple characters, to understand the plot.</w:t>
            </w:r>
          </w:p>
          <w:p w:rsidR="006C7D09" w:rsidRPr="009A4A0D" w:rsidRDefault="006C7D09" w:rsidP="006C7D09">
            <w:pPr>
              <w:rPr>
                <w:rFonts w:eastAsia="Calibri"/>
              </w:rPr>
            </w:pPr>
          </w:p>
          <w:p w:rsidR="006C7D09" w:rsidRPr="009A4A0D" w:rsidRDefault="006C7D09" w:rsidP="006C7D09">
            <w:pPr>
              <w:rPr>
                <w:rFonts w:eastAsia="Calibri"/>
              </w:rPr>
            </w:pPr>
            <w:r w:rsidRPr="009A4A0D">
              <w:rPr>
                <w:rFonts w:eastAsia="Calibri"/>
                <w:b/>
              </w:rPr>
              <w:t xml:space="preserve">Evaluate </w:t>
            </w:r>
            <w:r w:rsidRPr="009A4A0D">
              <w:rPr>
                <w:rFonts w:eastAsia="Calibri"/>
              </w:rPr>
              <w:t>(7)</w:t>
            </w:r>
          </w:p>
          <w:p w:rsidR="006C7D09" w:rsidRPr="009A4A0D" w:rsidRDefault="006C7D09" w:rsidP="006C7D09">
            <w:pPr>
              <w:numPr>
                <w:ilvl w:val="0"/>
                <w:numId w:val="13"/>
              </w:numPr>
              <w:rPr>
                <w:rFonts w:eastAsia="Calibri"/>
              </w:rPr>
            </w:pPr>
            <w:r w:rsidRPr="009A4A0D">
              <w:rPr>
                <w:rFonts w:eastAsia="Calibri"/>
              </w:rPr>
              <w:t>Interpret media or visual representations for understanding</w:t>
            </w:r>
          </w:p>
          <w:p w:rsidR="006C7D09" w:rsidRPr="009A4A0D" w:rsidRDefault="006C7D09" w:rsidP="006C7D09">
            <w:pPr>
              <w:rPr>
                <w:rFonts w:eastAsia="Calibri"/>
              </w:rPr>
            </w:pPr>
          </w:p>
          <w:p w:rsidR="006C7D09" w:rsidRPr="009A4A0D" w:rsidRDefault="006C7D09" w:rsidP="006C7D09">
            <w:pPr>
              <w:rPr>
                <w:rFonts w:eastAsia="Calibri"/>
                <w:b/>
              </w:rPr>
            </w:pPr>
            <w:r w:rsidRPr="009A4A0D">
              <w:rPr>
                <w:rFonts w:eastAsia="Calibri"/>
                <w:b/>
              </w:rPr>
              <w:t xml:space="preserve">Interpret/Determine </w:t>
            </w:r>
            <w:r w:rsidRPr="009A4A0D">
              <w:rPr>
                <w:rFonts w:eastAsia="Calibri"/>
              </w:rPr>
              <w:t>(4)</w:t>
            </w:r>
          </w:p>
          <w:p w:rsidR="006C7D09" w:rsidRPr="009A4A0D" w:rsidRDefault="006C7D09" w:rsidP="006C7D09">
            <w:pPr>
              <w:numPr>
                <w:ilvl w:val="0"/>
                <w:numId w:val="14"/>
              </w:numPr>
              <w:rPr>
                <w:rFonts w:eastAsia="Calibri"/>
                <w:i/>
              </w:rPr>
            </w:pPr>
            <w:r w:rsidRPr="009A4A0D">
              <w:rPr>
                <w:rFonts w:eastAsia="Calibri"/>
              </w:rPr>
              <w:t>Notice that words have multiple meanings and use this knowledge to understand and interpret a text.</w:t>
            </w:r>
          </w:p>
          <w:p w:rsidR="006C7D09" w:rsidRPr="009A4A0D" w:rsidRDefault="006C7D09" w:rsidP="006C7D09">
            <w:pPr>
              <w:rPr>
                <w:rFonts w:eastAsia="Calibri"/>
                <w:i/>
              </w:rPr>
            </w:pPr>
          </w:p>
          <w:p w:rsidR="006C7D09" w:rsidRPr="009A4A0D" w:rsidRDefault="006C7D09" w:rsidP="006C7D09">
            <w:pPr>
              <w:rPr>
                <w:rFonts w:eastAsia="Calibri"/>
                <w:b/>
                <w:i/>
              </w:rPr>
            </w:pPr>
            <w:r w:rsidRPr="009A4A0D">
              <w:rPr>
                <w:rFonts w:eastAsia="Calibri"/>
                <w:b/>
              </w:rPr>
              <w:t>Identify</w:t>
            </w:r>
            <w:r w:rsidRPr="009A4A0D">
              <w:rPr>
                <w:rFonts w:eastAsia="Calibri"/>
                <w:b/>
                <w:i/>
              </w:rPr>
              <w:t xml:space="preserve"> point of view </w:t>
            </w:r>
            <w:r w:rsidRPr="009A4A0D">
              <w:rPr>
                <w:rFonts w:eastAsia="Calibri"/>
              </w:rPr>
              <w:t>(6)</w:t>
            </w:r>
          </w:p>
          <w:p w:rsidR="006C7D09" w:rsidRPr="009A4A0D" w:rsidRDefault="006C7D09" w:rsidP="006C7D09">
            <w:pPr>
              <w:numPr>
                <w:ilvl w:val="0"/>
                <w:numId w:val="15"/>
              </w:numPr>
              <w:rPr>
                <w:rFonts w:eastAsia="Calibri"/>
                <w:b/>
              </w:rPr>
            </w:pPr>
            <w:r w:rsidRPr="009A4A0D">
              <w:rPr>
                <w:rFonts w:eastAsia="Calibri"/>
              </w:rPr>
              <w:t>Distinguish their own point of view from that of the narrator or those of the characters.</w:t>
            </w:r>
          </w:p>
          <w:p w:rsidR="006C7D09" w:rsidRPr="009A4A0D" w:rsidRDefault="006C7D09" w:rsidP="006C7D09">
            <w:pPr>
              <w:rPr>
                <w:rFonts w:eastAsia="Calibri"/>
                <w:i/>
              </w:rPr>
            </w:pPr>
          </w:p>
          <w:p w:rsidR="006C7D09" w:rsidRPr="009A4A0D" w:rsidRDefault="006C7D09" w:rsidP="006C7D09">
            <w:pPr>
              <w:rPr>
                <w:rFonts w:eastAsia="Calibri"/>
                <w:b/>
              </w:rPr>
            </w:pPr>
            <w:r w:rsidRPr="009A4A0D">
              <w:rPr>
                <w:rFonts w:eastAsia="Calibri"/>
                <w:b/>
              </w:rPr>
              <w:t>Identify text-type-specific features</w:t>
            </w:r>
          </w:p>
          <w:p w:rsidR="006C7D09" w:rsidRPr="009A4A0D" w:rsidRDefault="006C7D09" w:rsidP="006C7D09">
            <w:pPr>
              <w:numPr>
                <w:ilvl w:val="0"/>
                <w:numId w:val="16"/>
              </w:numPr>
              <w:rPr>
                <w:rFonts w:eastAsia="Calibri"/>
              </w:rPr>
            </w:pPr>
            <w:r w:rsidRPr="009A4A0D">
              <w:rPr>
                <w:rFonts w:eastAsia="Calibri"/>
              </w:rPr>
              <w:t xml:space="preserve">Characters; setting; plot; theme (natural phenomena); style (supernatural beings/events) </w:t>
            </w:r>
          </w:p>
          <w:p w:rsidR="006C7D09" w:rsidRPr="009A4A0D" w:rsidRDefault="006C7D09" w:rsidP="006C7D09">
            <w:pPr>
              <w:ind w:left="720"/>
              <w:rPr>
                <w:rFonts w:eastAsia="Calibri"/>
              </w:rPr>
            </w:pPr>
            <w:r w:rsidRPr="009A4A0D">
              <w:rPr>
                <w:rFonts w:eastAsia="Calibri"/>
              </w:rPr>
              <w:t xml:space="preserve"> </w:t>
            </w:r>
          </w:p>
          <w:p w:rsidR="006C7D09" w:rsidRPr="009A4A0D" w:rsidRDefault="006C7D09" w:rsidP="006C7D09">
            <w:pPr>
              <w:rPr>
                <w:rFonts w:eastAsia="Calibri"/>
              </w:rPr>
            </w:pPr>
            <w:r w:rsidRPr="009A4A0D">
              <w:rPr>
                <w:rFonts w:eastAsia="Calibri"/>
                <w:b/>
              </w:rPr>
              <w:t xml:space="preserve">Use text structure to make meaning </w:t>
            </w:r>
            <w:r w:rsidRPr="009A4A0D">
              <w:rPr>
                <w:rFonts w:eastAsia="Calibri"/>
              </w:rPr>
              <w:t>(5)</w:t>
            </w:r>
          </w:p>
          <w:p w:rsidR="006C7D09" w:rsidRPr="009A4A0D" w:rsidRDefault="006C7D09" w:rsidP="006C7D09">
            <w:pPr>
              <w:numPr>
                <w:ilvl w:val="0"/>
                <w:numId w:val="17"/>
              </w:numPr>
              <w:rPr>
                <w:rFonts w:eastAsia="Calibri"/>
              </w:rPr>
            </w:pPr>
            <w:r w:rsidRPr="009A4A0D">
              <w:rPr>
                <w:rFonts w:eastAsia="Calibri"/>
              </w:rPr>
              <w:t>Refer to parts of stories, dramas, and poems when writing or speaking about a text, using terms such as chapter, scene, and stanza; describe how each successive part builds on earlier sections.</w:t>
            </w:r>
          </w:p>
          <w:p w:rsidR="006C7D09" w:rsidRPr="009A4A0D" w:rsidRDefault="006C7D09" w:rsidP="006C7D09">
            <w:pPr>
              <w:rPr>
                <w:rFonts w:eastAsia="Calibri"/>
              </w:rPr>
            </w:pPr>
          </w:p>
          <w:p w:rsidR="006C7D09" w:rsidRPr="009A4A0D" w:rsidRDefault="006C7D09" w:rsidP="006C7D09">
            <w:pPr>
              <w:rPr>
                <w:rFonts w:eastAsia="Calibri"/>
                <w:b/>
              </w:rPr>
            </w:pPr>
            <w:r w:rsidRPr="009A4A0D">
              <w:rPr>
                <w:rFonts w:eastAsia="Calibri"/>
                <w:b/>
              </w:rPr>
              <w:t>Use reading strategies:</w:t>
            </w:r>
          </w:p>
          <w:p w:rsidR="006C7D09" w:rsidRPr="009A4A0D" w:rsidRDefault="006C7D09" w:rsidP="006C7D09">
            <w:pPr>
              <w:numPr>
                <w:ilvl w:val="0"/>
                <w:numId w:val="17"/>
              </w:numPr>
              <w:rPr>
                <w:rFonts w:eastAsia="Calibri"/>
              </w:rPr>
            </w:pPr>
            <w:r w:rsidRPr="009A4A0D">
              <w:rPr>
                <w:rFonts w:eastAsia="Calibri"/>
              </w:rPr>
              <w:t>Stop &amp; think &amp; jot</w:t>
            </w:r>
          </w:p>
          <w:p w:rsidR="006C7D09" w:rsidRPr="009A4A0D" w:rsidRDefault="006C7D09" w:rsidP="006C7D09">
            <w:pPr>
              <w:ind w:left="720"/>
              <w:rPr>
                <w:rFonts w:eastAsia="Calibri"/>
              </w:rPr>
            </w:pPr>
          </w:p>
          <w:p w:rsidR="006C7D09" w:rsidRPr="009A4A0D" w:rsidRDefault="006C7D09" w:rsidP="006C7D09">
            <w:pPr>
              <w:rPr>
                <w:rFonts w:eastAsia="Calibri"/>
                <w:b/>
              </w:rPr>
            </w:pPr>
            <w:r w:rsidRPr="009A4A0D">
              <w:rPr>
                <w:rFonts w:eastAsia="Calibri"/>
                <w:b/>
              </w:rPr>
              <w:t>Use word-solving strategies:</w:t>
            </w:r>
          </w:p>
          <w:p w:rsidR="006C7D09" w:rsidRPr="009A4A0D" w:rsidRDefault="006C7D09" w:rsidP="006C7D09">
            <w:pPr>
              <w:numPr>
                <w:ilvl w:val="0"/>
                <w:numId w:val="16"/>
              </w:numPr>
              <w:rPr>
                <w:rFonts w:eastAsia="Calibri"/>
                <w:b/>
              </w:rPr>
            </w:pPr>
            <w:r w:rsidRPr="009A4A0D">
              <w:rPr>
                <w:rFonts w:eastAsia="Calibri"/>
              </w:rPr>
              <w:t>Break words into syllables to read or write them.</w:t>
            </w:r>
          </w:p>
          <w:p w:rsidR="006C7D09" w:rsidRPr="009A4A0D" w:rsidRDefault="006C7D09" w:rsidP="006C7D09">
            <w:pPr>
              <w:numPr>
                <w:ilvl w:val="0"/>
                <w:numId w:val="16"/>
              </w:numPr>
              <w:rPr>
                <w:rFonts w:eastAsia="Calibri"/>
                <w:b/>
              </w:rPr>
            </w:pPr>
            <w:r w:rsidRPr="009A4A0D">
              <w:rPr>
                <w:rFonts w:eastAsia="Calibri"/>
              </w:rPr>
              <w:t>Use known words and word parts to help in reading and writing new words.</w:t>
            </w:r>
          </w:p>
          <w:p w:rsidR="006C7D09" w:rsidRPr="009A4A0D" w:rsidRDefault="006C7D09" w:rsidP="006C7D09">
            <w:pPr>
              <w:numPr>
                <w:ilvl w:val="0"/>
                <w:numId w:val="16"/>
              </w:numPr>
              <w:rPr>
                <w:rFonts w:eastAsia="Calibri"/>
                <w:b/>
              </w:rPr>
            </w:pPr>
            <w:r w:rsidRPr="009A4A0D">
              <w:rPr>
                <w:rFonts w:eastAsia="Calibri"/>
              </w:rPr>
              <w:t>Recognize base words and remove prefixes and suffixes to break them down and solve them.</w:t>
            </w:r>
          </w:p>
          <w:p w:rsidR="006C7D09" w:rsidRPr="009A4A0D" w:rsidRDefault="006C7D09" w:rsidP="006C7D09">
            <w:pPr>
              <w:numPr>
                <w:ilvl w:val="0"/>
                <w:numId w:val="16"/>
              </w:numPr>
              <w:rPr>
                <w:rFonts w:eastAsia="Calibri"/>
                <w:b/>
              </w:rPr>
            </w:pPr>
            <w:r w:rsidRPr="009A4A0D">
              <w:rPr>
                <w:rFonts w:eastAsia="Calibri"/>
              </w:rPr>
              <w:t>Use the context of the sentence, paragraph, or whole text to help determine the precise meaning of a word.</w:t>
            </w:r>
          </w:p>
          <w:p w:rsidR="006C7D09" w:rsidRPr="009A4A0D" w:rsidRDefault="006C7D09" w:rsidP="006C7D09">
            <w:pPr>
              <w:rPr>
                <w:rFonts w:eastAsia="Calibri"/>
                <w:b/>
              </w:rPr>
            </w:pPr>
          </w:p>
          <w:p w:rsidR="006C7D09" w:rsidRPr="009A4A0D" w:rsidRDefault="006C7D09" w:rsidP="006C7D09">
            <w:pPr>
              <w:rPr>
                <w:rFonts w:eastAsia="Calibri"/>
              </w:rPr>
            </w:pPr>
            <w:r w:rsidRPr="009A4A0D">
              <w:rPr>
                <w:rFonts w:eastAsia="Calibri"/>
                <w:b/>
              </w:rPr>
              <w:t>Follow classroom routines</w:t>
            </w:r>
          </w:p>
          <w:p w:rsidR="006C7D09" w:rsidRPr="009A4A0D" w:rsidRDefault="006C7D09" w:rsidP="006C7D09">
            <w:pPr>
              <w:pStyle w:val="ListParagraph"/>
              <w:numPr>
                <w:ilvl w:val="0"/>
                <w:numId w:val="18"/>
              </w:numPr>
              <w:rPr>
                <w:rFonts w:asciiTheme="minorHAnsi" w:eastAsia="Calibri" w:hAnsiTheme="minorHAnsi"/>
                <w:sz w:val="22"/>
                <w:szCs w:val="22"/>
              </w:rPr>
            </w:pPr>
            <w:r w:rsidRPr="009A4A0D">
              <w:rPr>
                <w:rFonts w:asciiTheme="minorHAnsi" w:eastAsia="Calibri" w:hAnsiTheme="minorHAnsi"/>
                <w:sz w:val="22"/>
                <w:szCs w:val="22"/>
              </w:rPr>
              <w:t xml:space="preserve">Continue to build stamina for independent reading </w:t>
            </w:r>
          </w:p>
          <w:p w:rsidR="006C7D09" w:rsidRPr="009A4A0D" w:rsidRDefault="006C7D09" w:rsidP="006C7D09">
            <w:pPr>
              <w:pStyle w:val="ListParagraph"/>
              <w:numPr>
                <w:ilvl w:val="0"/>
                <w:numId w:val="18"/>
              </w:numPr>
              <w:rPr>
                <w:rFonts w:asciiTheme="minorHAnsi" w:eastAsia="Calibri" w:hAnsiTheme="minorHAnsi"/>
                <w:sz w:val="22"/>
                <w:szCs w:val="22"/>
              </w:rPr>
            </w:pPr>
            <w:r w:rsidRPr="009A4A0D">
              <w:rPr>
                <w:rFonts w:asciiTheme="minorHAnsi" w:eastAsia="Calibri" w:hAnsiTheme="minorHAnsi"/>
                <w:sz w:val="22"/>
                <w:szCs w:val="22"/>
              </w:rPr>
              <w:t>Turn &amp; talk</w:t>
            </w:r>
          </w:p>
          <w:p w:rsidR="006C7D09" w:rsidRPr="009A4A0D" w:rsidRDefault="006C7D09" w:rsidP="006C7D09">
            <w:pPr>
              <w:pStyle w:val="ListParagraph"/>
              <w:numPr>
                <w:ilvl w:val="0"/>
                <w:numId w:val="18"/>
              </w:numPr>
              <w:rPr>
                <w:rFonts w:asciiTheme="minorHAnsi" w:eastAsia="Calibri" w:hAnsiTheme="minorHAnsi"/>
                <w:sz w:val="22"/>
                <w:szCs w:val="22"/>
              </w:rPr>
            </w:pPr>
            <w:r w:rsidRPr="009A4A0D">
              <w:rPr>
                <w:rFonts w:asciiTheme="minorHAnsi" w:eastAsia="Calibri" w:hAnsiTheme="minorHAnsi"/>
                <w:sz w:val="22"/>
                <w:szCs w:val="22"/>
              </w:rPr>
              <w:t>Using classroom library</w:t>
            </w:r>
          </w:p>
          <w:p w:rsidR="004C68F7" w:rsidRPr="009A4A0D" w:rsidRDefault="006C7D09" w:rsidP="006C7D09">
            <w:pPr>
              <w:pStyle w:val="ListParagraph"/>
              <w:numPr>
                <w:ilvl w:val="0"/>
                <w:numId w:val="18"/>
              </w:numPr>
              <w:rPr>
                <w:rFonts w:asciiTheme="minorHAnsi" w:eastAsia="Calibri" w:hAnsiTheme="minorHAnsi"/>
                <w:sz w:val="22"/>
                <w:szCs w:val="22"/>
              </w:rPr>
            </w:pPr>
            <w:r w:rsidRPr="009A4A0D">
              <w:rPr>
                <w:rFonts w:asciiTheme="minorHAnsi" w:eastAsia="Calibri" w:hAnsiTheme="minorHAnsi"/>
                <w:sz w:val="22"/>
                <w:szCs w:val="22"/>
              </w:rPr>
              <w:t>Using classroom materials and tools</w:t>
            </w:r>
          </w:p>
        </w:tc>
        <w:tc>
          <w:tcPr>
            <w:tcW w:w="2500" w:type="pct"/>
            <w:tcBorders>
              <w:top w:val="single" w:sz="4" w:space="0" w:color="auto"/>
              <w:left w:val="single" w:sz="4" w:space="0" w:color="auto"/>
              <w:bottom w:val="single" w:sz="4" w:space="0" w:color="auto"/>
              <w:right w:val="single" w:sz="4" w:space="0" w:color="auto"/>
            </w:tcBorders>
          </w:tcPr>
          <w:p w:rsidR="004C68F7" w:rsidRPr="009A4A0D" w:rsidRDefault="004C68F7">
            <w:pPr>
              <w:jc w:val="center"/>
              <w:rPr>
                <w:b/>
              </w:rPr>
            </w:pPr>
            <w:r w:rsidRPr="009A4A0D">
              <w:rPr>
                <w:b/>
              </w:rPr>
              <w:lastRenderedPageBreak/>
              <w:t xml:space="preserve">Writing </w:t>
            </w:r>
          </w:p>
          <w:p w:rsidR="004C68F7" w:rsidRPr="009A4A0D" w:rsidRDefault="004C68F7">
            <w:pPr>
              <w:rPr>
                <w:b/>
              </w:rPr>
            </w:pPr>
          </w:p>
          <w:p w:rsidR="006C7D09" w:rsidRPr="009A4A0D" w:rsidRDefault="006C7D09" w:rsidP="006C7D09">
            <w:pPr>
              <w:rPr>
                <w:rFonts w:eastAsia="Calibri"/>
                <w:b/>
                <w:color w:val="FF0000"/>
              </w:rPr>
            </w:pPr>
            <w:r w:rsidRPr="009A4A0D">
              <w:rPr>
                <w:rFonts w:eastAsia="Calibri"/>
                <w:b/>
                <w:highlight w:val="yellow"/>
              </w:rPr>
              <w:t>Text type:</w:t>
            </w:r>
            <w:r w:rsidRPr="009A4A0D">
              <w:rPr>
                <w:rFonts w:eastAsia="Calibri"/>
                <w:b/>
                <w:color w:val="FF0000"/>
                <w:highlight w:val="yellow"/>
              </w:rPr>
              <w:t xml:space="preserve">  </w:t>
            </w:r>
            <w:r w:rsidRPr="009A4A0D">
              <w:rPr>
                <w:rFonts w:eastAsia="Calibri"/>
              </w:rPr>
              <w:t xml:space="preserve">Students will compare and contrast the mythical characters, choosing the most interesting character to write an opinion piece about that is </w:t>
            </w:r>
            <w:r w:rsidRPr="009A4A0D">
              <w:rPr>
                <w:rFonts w:eastAsia="Calibri"/>
              </w:rPr>
              <w:lastRenderedPageBreak/>
              <w:t xml:space="preserve">supported by text evidence (Unit Outcome). </w:t>
            </w:r>
          </w:p>
          <w:p w:rsidR="006C7D09" w:rsidRPr="009A4A0D" w:rsidRDefault="006C7D09" w:rsidP="006C7D09">
            <w:pPr>
              <w:rPr>
                <w:rFonts w:eastAsia="Calibri"/>
                <w:b/>
                <w:color w:val="FF0000"/>
              </w:rPr>
            </w:pPr>
          </w:p>
          <w:p w:rsidR="006C7D09" w:rsidRPr="009A4A0D" w:rsidRDefault="006C7D09" w:rsidP="006C7D09">
            <w:pPr>
              <w:rPr>
                <w:rFonts w:eastAsia="Calibri"/>
                <w:b/>
              </w:rPr>
            </w:pPr>
            <w:r w:rsidRPr="009A4A0D">
              <w:rPr>
                <w:rFonts w:eastAsia="Calibri"/>
                <w:b/>
              </w:rPr>
              <w:t>The Writing Process: (5)</w:t>
            </w:r>
          </w:p>
          <w:p w:rsidR="006C7D09" w:rsidRPr="009A4A0D" w:rsidRDefault="006C7D09" w:rsidP="006C7D09">
            <w:pPr>
              <w:rPr>
                <w:rFonts w:eastAsia="Calibri"/>
                <w:b/>
              </w:rPr>
            </w:pPr>
          </w:p>
          <w:p w:rsidR="006C7D09" w:rsidRPr="009A4A0D" w:rsidRDefault="006C7D09" w:rsidP="006C7D09">
            <w:pPr>
              <w:rPr>
                <w:rFonts w:eastAsia="Calibri"/>
                <w:b/>
              </w:rPr>
            </w:pPr>
            <w:r w:rsidRPr="009A4A0D">
              <w:rPr>
                <w:rFonts w:eastAsia="Calibri"/>
                <w:b/>
              </w:rPr>
              <w:t>Planning:</w:t>
            </w:r>
          </w:p>
          <w:p w:rsidR="006C7D09" w:rsidRPr="009A4A0D" w:rsidRDefault="006C7D09" w:rsidP="006C7D09">
            <w:pPr>
              <w:numPr>
                <w:ilvl w:val="0"/>
                <w:numId w:val="19"/>
              </w:numPr>
              <w:rPr>
                <w:rFonts w:eastAsia="Calibri"/>
                <w:b/>
              </w:rPr>
            </w:pPr>
            <w:r w:rsidRPr="009A4A0D">
              <w:rPr>
                <w:rFonts w:eastAsia="Calibri"/>
              </w:rPr>
              <w:t xml:space="preserve">Choose a topic </w:t>
            </w:r>
          </w:p>
          <w:p w:rsidR="006C7D09" w:rsidRPr="009A4A0D" w:rsidRDefault="006C7D09" w:rsidP="006C7D09">
            <w:pPr>
              <w:numPr>
                <w:ilvl w:val="0"/>
                <w:numId w:val="19"/>
              </w:numPr>
              <w:rPr>
                <w:rFonts w:eastAsia="Calibri"/>
                <w:b/>
              </w:rPr>
            </w:pPr>
            <w:r w:rsidRPr="009A4A0D">
              <w:rPr>
                <w:rFonts w:eastAsia="Calibri"/>
              </w:rPr>
              <w:t>Use a graphic organizer to plan writing</w:t>
            </w:r>
          </w:p>
          <w:p w:rsidR="006C7D09" w:rsidRPr="009A4A0D" w:rsidRDefault="006C7D09" w:rsidP="006C7D09">
            <w:pPr>
              <w:ind w:left="720"/>
              <w:rPr>
                <w:rFonts w:eastAsia="Calibri"/>
                <w:b/>
              </w:rPr>
            </w:pPr>
          </w:p>
          <w:p w:rsidR="006C7D09" w:rsidRPr="009A4A0D" w:rsidRDefault="006C7D09" w:rsidP="006C7D09">
            <w:pPr>
              <w:rPr>
                <w:rFonts w:eastAsia="Calibri"/>
                <w:b/>
              </w:rPr>
            </w:pPr>
            <w:r w:rsidRPr="009A4A0D">
              <w:rPr>
                <w:rFonts w:eastAsia="Calibri"/>
                <w:b/>
              </w:rPr>
              <w:t>Draft:</w:t>
            </w:r>
          </w:p>
          <w:p w:rsidR="006C7D09" w:rsidRPr="009A4A0D" w:rsidRDefault="006C7D09" w:rsidP="006C7D09">
            <w:pPr>
              <w:numPr>
                <w:ilvl w:val="0"/>
                <w:numId w:val="17"/>
              </w:numPr>
              <w:rPr>
                <w:rFonts w:eastAsia="Calibri"/>
              </w:rPr>
            </w:pPr>
            <w:r w:rsidRPr="009A4A0D">
              <w:rPr>
                <w:rFonts w:eastAsia="Calibri"/>
              </w:rPr>
              <w:t>Write a strong lead</w:t>
            </w:r>
          </w:p>
          <w:p w:rsidR="006C7D09" w:rsidRPr="009A4A0D" w:rsidRDefault="006C7D09" w:rsidP="006C7D09">
            <w:pPr>
              <w:numPr>
                <w:ilvl w:val="0"/>
                <w:numId w:val="17"/>
              </w:numPr>
              <w:rPr>
                <w:rFonts w:eastAsia="Calibri"/>
              </w:rPr>
            </w:pPr>
            <w:r w:rsidRPr="009A4A0D">
              <w:rPr>
                <w:rFonts w:eastAsia="Calibri"/>
              </w:rPr>
              <w:t>Bring the piece to a closure</w:t>
            </w:r>
          </w:p>
          <w:p w:rsidR="006C7D09" w:rsidRPr="009A4A0D" w:rsidRDefault="006C7D09" w:rsidP="006C7D09">
            <w:pPr>
              <w:numPr>
                <w:ilvl w:val="0"/>
                <w:numId w:val="17"/>
              </w:numPr>
              <w:rPr>
                <w:rFonts w:eastAsia="Calibri"/>
              </w:rPr>
            </w:pPr>
            <w:r w:rsidRPr="009A4A0D">
              <w:rPr>
                <w:rFonts w:eastAsia="Calibri"/>
              </w:rPr>
              <w:t>Maintain control of a certain idea</w:t>
            </w:r>
          </w:p>
          <w:p w:rsidR="006C7D09" w:rsidRPr="009A4A0D" w:rsidRDefault="006C7D09" w:rsidP="006C7D09">
            <w:pPr>
              <w:numPr>
                <w:ilvl w:val="0"/>
                <w:numId w:val="17"/>
              </w:numPr>
              <w:rPr>
                <w:rFonts w:eastAsia="Calibri"/>
              </w:rPr>
            </w:pPr>
            <w:r w:rsidRPr="009A4A0D">
              <w:rPr>
                <w:rFonts w:eastAsia="Calibri"/>
              </w:rPr>
              <w:t>Present ideas in logical order</w:t>
            </w:r>
          </w:p>
          <w:p w:rsidR="006C7D09" w:rsidRPr="009A4A0D" w:rsidRDefault="006C7D09" w:rsidP="006C7D09">
            <w:pPr>
              <w:rPr>
                <w:rFonts w:eastAsia="Calibri"/>
                <w:b/>
              </w:rPr>
            </w:pPr>
          </w:p>
          <w:p w:rsidR="006C7D09" w:rsidRPr="009A4A0D" w:rsidRDefault="006C7D09" w:rsidP="006C7D09">
            <w:pPr>
              <w:rPr>
                <w:rFonts w:eastAsia="Calibri"/>
                <w:b/>
              </w:rPr>
            </w:pPr>
            <w:r w:rsidRPr="009A4A0D">
              <w:rPr>
                <w:rFonts w:eastAsia="Calibri"/>
                <w:b/>
              </w:rPr>
              <w:t>Revise:</w:t>
            </w:r>
          </w:p>
          <w:p w:rsidR="006C7D09" w:rsidRPr="009A4A0D" w:rsidRDefault="006C7D09" w:rsidP="006C7D09">
            <w:pPr>
              <w:numPr>
                <w:ilvl w:val="0"/>
                <w:numId w:val="17"/>
              </w:numPr>
              <w:rPr>
                <w:rFonts w:eastAsia="Calibri"/>
              </w:rPr>
            </w:pPr>
            <w:r w:rsidRPr="009A4A0D">
              <w:rPr>
                <w:rFonts w:eastAsia="Calibri"/>
              </w:rPr>
              <w:t>Re-read each day before writing</w:t>
            </w:r>
          </w:p>
          <w:p w:rsidR="006C7D09" w:rsidRPr="009A4A0D" w:rsidRDefault="006C7D09" w:rsidP="006C7D09">
            <w:pPr>
              <w:numPr>
                <w:ilvl w:val="0"/>
                <w:numId w:val="17"/>
              </w:numPr>
              <w:rPr>
                <w:rFonts w:eastAsia="Calibri"/>
              </w:rPr>
            </w:pPr>
            <w:r w:rsidRPr="009A4A0D">
              <w:rPr>
                <w:rFonts w:eastAsia="Calibri"/>
              </w:rPr>
              <w:t>Re-write section to clarify meaning</w:t>
            </w:r>
          </w:p>
          <w:p w:rsidR="006C7D09" w:rsidRPr="009A4A0D" w:rsidRDefault="006C7D09" w:rsidP="006C7D09">
            <w:pPr>
              <w:rPr>
                <w:rFonts w:eastAsia="Calibri"/>
                <w:b/>
              </w:rPr>
            </w:pPr>
            <w:r w:rsidRPr="009A4A0D">
              <w:rPr>
                <w:rFonts w:eastAsia="Calibri"/>
                <w:b/>
              </w:rPr>
              <w:t>Edit:</w:t>
            </w:r>
          </w:p>
          <w:p w:rsidR="006C7D09" w:rsidRPr="009A4A0D" w:rsidRDefault="006C7D09" w:rsidP="006C7D09">
            <w:pPr>
              <w:numPr>
                <w:ilvl w:val="0"/>
                <w:numId w:val="17"/>
              </w:numPr>
              <w:rPr>
                <w:rFonts w:eastAsia="Calibri"/>
              </w:rPr>
            </w:pPr>
            <w:r w:rsidRPr="009A4A0D">
              <w:rPr>
                <w:rFonts w:eastAsia="Calibri"/>
              </w:rPr>
              <w:t>Add/delete information to clarify</w:t>
            </w:r>
          </w:p>
          <w:p w:rsidR="006C7D09" w:rsidRPr="009A4A0D" w:rsidRDefault="006C7D09" w:rsidP="006C7D09">
            <w:pPr>
              <w:numPr>
                <w:ilvl w:val="0"/>
                <w:numId w:val="17"/>
              </w:numPr>
              <w:rPr>
                <w:rFonts w:eastAsia="Calibri"/>
              </w:rPr>
            </w:pPr>
            <w:r w:rsidRPr="009A4A0D">
              <w:rPr>
                <w:rFonts w:eastAsia="Calibri"/>
              </w:rPr>
              <w:t>Add dialogue</w:t>
            </w:r>
          </w:p>
          <w:p w:rsidR="006C7D09" w:rsidRPr="009A4A0D" w:rsidRDefault="006C7D09" w:rsidP="006C7D09">
            <w:pPr>
              <w:numPr>
                <w:ilvl w:val="0"/>
                <w:numId w:val="17"/>
              </w:numPr>
              <w:rPr>
                <w:rFonts w:eastAsia="Calibri"/>
              </w:rPr>
            </w:pPr>
            <w:r w:rsidRPr="009A4A0D">
              <w:rPr>
                <w:rFonts w:eastAsia="Calibri"/>
              </w:rPr>
              <w:t>Check spelling, capitalization, punctuation</w:t>
            </w:r>
          </w:p>
          <w:p w:rsidR="006C7D09" w:rsidRPr="009A4A0D" w:rsidRDefault="006C7D09" w:rsidP="006C7D09">
            <w:pPr>
              <w:rPr>
                <w:rFonts w:eastAsia="Calibri"/>
                <w:b/>
              </w:rPr>
            </w:pPr>
          </w:p>
          <w:p w:rsidR="006C7D09" w:rsidRPr="009A4A0D" w:rsidRDefault="006C7D09" w:rsidP="006C7D09">
            <w:pPr>
              <w:rPr>
                <w:rFonts w:eastAsia="Calibri"/>
                <w:b/>
              </w:rPr>
            </w:pPr>
            <w:r w:rsidRPr="009A4A0D">
              <w:rPr>
                <w:rFonts w:eastAsia="Calibri"/>
                <w:b/>
              </w:rPr>
              <w:t>Publish:</w:t>
            </w:r>
          </w:p>
          <w:p w:rsidR="006C7D09" w:rsidRPr="009A4A0D" w:rsidRDefault="006C7D09" w:rsidP="006C7D09">
            <w:pPr>
              <w:numPr>
                <w:ilvl w:val="0"/>
                <w:numId w:val="17"/>
              </w:numPr>
              <w:rPr>
                <w:rFonts w:eastAsia="Calibri"/>
              </w:rPr>
            </w:pPr>
            <w:r w:rsidRPr="009A4A0D">
              <w:rPr>
                <w:rFonts w:eastAsia="Calibri"/>
              </w:rPr>
              <w:t>Share their text with a peer</w:t>
            </w:r>
          </w:p>
          <w:p w:rsidR="006C7D09" w:rsidRPr="009A4A0D" w:rsidRDefault="006C7D09" w:rsidP="006C7D09">
            <w:pPr>
              <w:numPr>
                <w:ilvl w:val="0"/>
                <w:numId w:val="17"/>
              </w:numPr>
              <w:rPr>
                <w:rFonts w:eastAsia="Calibri"/>
              </w:rPr>
            </w:pPr>
            <w:r w:rsidRPr="009A4A0D">
              <w:rPr>
                <w:rFonts w:eastAsia="Calibri"/>
              </w:rPr>
              <w:t>Reflect and seek feedback in their writing</w:t>
            </w:r>
          </w:p>
          <w:p w:rsidR="006C7D09" w:rsidRPr="009A4A0D" w:rsidRDefault="006C7D09" w:rsidP="006C7D09">
            <w:pPr>
              <w:rPr>
                <w:rFonts w:eastAsia="Calibri"/>
              </w:rPr>
            </w:pPr>
          </w:p>
          <w:p w:rsidR="006C7D09" w:rsidRPr="009A4A0D" w:rsidRDefault="006C7D09" w:rsidP="006C7D09">
            <w:pPr>
              <w:rPr>
                <w:rFonts w:eastAsia="Calibri"/>
              </w:rPr>
            </w:pPr>
          </w:p>
          <w:p w:rsidR="006C7D09" w:rsidRPr="009A4A0D" w:rsidRDefault="006C7D09" w:rsidP="006C7D09">
            <w:pPr>
              <w:rPr>
                <w:rFonts w:eastAsia="Calibri"/>
                <w:b/>
              </w:rPr>
            </w:pPr>
            <w:r w:rsidRPr="009A4A0D">
              <w:rPr>
                <w:rFonts w:eastAsia="Calibri"/>
                <w:b/>
              </w:rPr>
              <w:t>Technology: (6)</w:t>
            </w:r>
          </w:p>
          <w:p w:rsidR="006C7D09" w:rsidRPr="009A4A0D" w:rsidRDefault="006C7D09" w:rsidP="006C7D09">
            <w:pPr>
              <w:rPr>
                <w:rFonts w:eastAsia="Calibri"/>
                <w:b/>
              </w:rPr>
            </w:pPr>
            <w:r w:rsidRPr="009A4A0D">
              <w:rPr>
                <w:rFonts w:eastAsia="Calibri"/>
                <w:b/>
              </w:rPr>
              <w:br/>
            </w:r>
          </w:p>
          <w:p w:rsidR="006C7D09" w:rsidRPr="009A4A0D" w:rsidRDefault="006C7D09" w:rsidP="006C7D09">
            <w:pPr>
              <w:rPr>
                <w:rFonts w:eastAsia="Calibri"/>
                <w:b/>
              </w:rPr>
            </w:pPr>
            <w:r w:rsidRPr="009A4A0D">
              <w:rPr>
                <w:rFonts w:eastAsia="Calibri"/>
                <w:b/>
              </w:rPr>
              <w:t>Recall/Research: (7), (8), (9)</w:t>
            </w:r>
          </w:p>
          <w:p w:rsidR="006C7D09" w:rsidRPr="009A4A0D" w:rsidRDefault="006C7D09" w:rsidP="006C7D09">
            <w:pPr>
              <w:numPr>
                <w:ilvl w:val="0"/>
                <w:numId w:val="17"/>
              </w:numPr>
              <w:rPr>
                <w:rFonts w:eastAsia="Calibri"/>
              </w:rPr>
            </w:pPr>
            <w:r w:rsidRPr="009A4A0D">
              <w:rPr>
                <w:rFonts w:eastAsia="Calibri"/>
              </w:rPr>
              <w:t>Use simple search engines to find information</w:t>
            </w:r>
          </w:p>
          <w:p w:rsidR="006C7D09" w:rsidRPr="009A4A0D" w:rsidRDefault="006C7D09" w:rsidP="006C7D09">
            <w:pPr>
              <w:numPr>
                <w:ilvl w:val="0"/>
                <w:numId w:val="17"/>
              </w:numPr>
              <w:rPr>
                <w:rFonts w:eastAsia="Calibri"/>
              </w:rPr>
            </w:pPr>
            <w:r w:rsidRPr="009A4A0D">
              <w:rPr>
                <w:rFonts w:eastAsia="Calibri"/>
              </w:rPr>
              <w:t>Use simple word processing programs to produce writing pieces</w:t>
            </w:r>
          </w:p>
          <w:p w:rsidR="006C7D09" w:rsidRPr="009A4A0D" w:rsidRDefault="006C7D09" w:rsidP="006C7D09">
            <w:pPr>
              <w:numPr>
                <w:ilvl w:val="0"/>
                <w:numId w:val="17"/>
              </w:numPr>
              <w:rPr>
                <w:rFonts w:eastAsia="Calibri"/>
              </w:rPr>
            </w:pPr>
            <w:r w:rsidRPr="009A4A0D">
              <w:rPr>
                <w:rFonts w:eastAsia="Calibri"/>
              </w:rPr>
              <w:t>Use spell check</w:t>
            </w:r>
          </w:p>
          <w:p w:rsidR="006C7D09" w:rsidRPr="009A4A0D" w:rsidRDefault="006C7D09" w:rsidP="006C7D09">
            <w:pPr>
              <w:rPr>
                <w:rFonts w:eastAsia="Calibri"/>
                <w:b/>
              </w:rPr>
            </w:pPr>
          </w:p>
          <w:p w:rsidR="006C7D09" w:rsidRPr="009A4A0D" w:rsidRDefault="006C7D09" w:rsidP="006C7D09">
            <w:pPr>
              <w:rPr>
                <w:rFonts w:eastAsia="Calibri"/>
              </w:rPr>
            </w:pPr>
            <w:r w:rsidRPr="009A4A0D">
              <w:rPr>
                <w:rFonts w:eastAsia="Calibri"/>
                <w:b/>
              </w:rPr>
              <w:t xml:space="preserve">Range of Writing (10) </w:t>
            </w:r>
            <w:r w:rsidRPr="009A4A0D">
              <w:rPr>
                <w:rFonts w:eastAsia="Calibri"/>
              </w:rPr>
              <w:t>(begins in Gr. 3)</w:t>
            </w:r>
          </w:p>
          <w:p w:rsidR="006C7D09" w:rsidRPr="009A4A0D" w:rsidRDefault="006C7D09" w:rsidP="006C7D09">
            <w:pPr>
              <w:numPr>
                <w:ilvl w:val="0"/>
                <w:numId w:val="20"/>
              </w:numPr>
              <w:rPr>
                <w:rFonts w:eastAsia="Calibri"/>
              </w:rPr>
            </w:pPr>
            <w:r w:rsidRPr="009A4A0D">
              <w:rPr>
                <w:rFonts w:eastAsia="Calibri"/>
              </w:rPr>
              <w:t>Write both short and long pieces of writing</w:t>
            </w:r>
          </w:p>
          <w:p w:rsidR="006C7D09" w:rsidRPr="009A4A0D" w:rsidRDefault="006C7D09" w:rsidP="006C7D09">
            <w:pPr>
              <w:numPr>
                <w:ilvl w:val="0"/>
                <w:numId w:val="20"/>
              </w:numPr>
              <w:rPr>
                <w:rFonts w:eastAsia="Calibri"/>
              </w:rPr>
            </w:pPr>
            <w:r w:rsidRPr="009A4A0D">
              <w:rPr>
                <w:rFonts w:eastAsia="Calibri"/>
              </w:rPr>
              <w:lastRenderedPageBreak/>
              <w:t>Long piece—see unit outcome</w:t>
            </w:r>
          </w:p>
          <w:p w:rsidR="006C7D09" w:rsidRPr="009A4A0D" w:rsidRDefault="006C7D09" w:rsidP="006C7D09">
            <w:pPr>
              <w:numPr>
                <w:ilvl w:val="0"/>
                <w:numId w:val="20"/>
              </w:numPr>
              <w:rPr>
                <w:rFonts w:eastAsia="Calibri"/>
              </w:rPr>
            </w:pPr>
            <w:r w:rsidRPr="009A4A0D">
              <w:rPr>
                <w:rFonts w:eastAsia="Calibri"/>
              </w:rPr>
              <w:t>Short piece—responses to literature, poetry</w:t>
            </w:r>
          </w:p>
          <w:p w:rsidR="006C7D09" w:rsidRPr="009A4A0D" w:rsidRDefault="006C7D09" w:rsidP="006C7D09">
            <w:pPr>
              <w:rPr>
                <w:rFonts w:eastAsia="Calibri"/>
              </w:rPr>
            </w:pPr>
          </w:p>
          <w:p w:rsidR="006C7D09" w:rsidRPr="009A4A0D" w:rsidRDefault="006C7D09" w:rsidP="006C7D09">
            <w:pPr>
              <w:rPr>
                <w:rFonts w:eastAsia="Calibri"/>
              </w:rPr>
            </w:pPr>
          </w:p>
          <w:p w:rsidR="004C68F7" w:rsidRPr="009A4A0D" w:rsidRDefault="004C68F7">
            <w:pPr>
              <w:rPr>
                <w:b/>
              </w:rPr>
            </w:pPr>
          </w:p>
        </w:tc>
      </w:tr>
    </w:tbl>
    <w:p w:rsidR="004C68F7" w:rsidRDefault="004C68F7" w:rsidP="004C68F7">
      <w:pPr>
        <w:rPr>
          <w:b/>
        </w:rPr>
      </w:pPr>
    </w:p>
    <w:tbl>
      <w:tblPr>
        <w:tblStyle w:val="TableGrid"/>
        <w:tblW w:w="5000" w:type="pct"/>
        <w:tblLook w:val="04A0"/>
      </w:tblPr>
      <w:tblGrid>
        <w:gridCol w:w="4873"/>
        <w:gridCol w:w="2435"/>
        <w:gridCol w:w="2438"/>
        <w:gridCol w:w="4870"/>
      </w:tblGrid>
      <w:tr w:rsidR="004C68F7" w:rsidRPr="009A4A0D" w:rsidTr="004C68F7">
        <w:tc>
          <w:tcPr>
            <w:tcW w:w="5000" w:type="pct"/>
            <w:gridSpan w:val="4"/>
            <w:tcBorders>
              <w:top w:val="single" w:sz="4" w:space="0" w:color="auto"/>
              <w:left w:val="single" w:sz="4" w:space="0" w:color="auto"/>
              <w:bottom w:val="single" w:sz="4" w:space="0" w:color="auto"/>
              <w:right w:val="single" w:sz="4" w:space="0" w:color="auto"/>
            </w:tcBorders>
            <w:hideMark/>
          </w:tcPr>
          <w:p w:rsidR="004C68F7" w:rsidRPr="009A4A0D" w:rsidRDefault="004C68F7">
            <w:pPr>
              <w:jc w:val="center"/>
              <w:rPr>
                <w:b/>
              </w:rPr>
            </w:pPr>
            <w:r w:rsidRPr="009A4A0D">
              <w:rPr>
                <w:b/>
              </w:rPr>
              <w:t>Additional Supports and Extensions</w:t>
            </w:r>
          </w:p>
        </w:tc>
      </w:tr>
      <w:tr w:rsidR="006A20B3" w:rsidRPr="009A4A0D" w:rsidTr="004C68F7">
        <w:tc>
          <w:tcPr>
            <w:tcW w:w="5000" w:type="pct"/>
            <w:gridSpan w:val="4"/>
            <w:tcBorders>
              <w:top w:val="single" w:sz="4" w:space="0" w:color="auto"/>
              <w:left w:val="single" w:sz="4" w:space="0" w:color="auto"/>
              <w:bottom w:val="single" w:sz="4" w:space="0" w:color="auto"/>
              <w:right w:val="single" w:sz="4" w:space="0" w:color="auto"/>
            </w:tcBorders>
          </w:tcPr>
          <w:p w:rsidR="006A20B3" w:rsidRPr="009A4A0D" w:rsidRDefault="006A20B3" w:rsidP="006A20B3">
            <w:pPr>
              <w:rPr>
                <w:rFonts w:cs="Calibri"/>
                <w:b/>
              </w:rPr>
            </w:pPr>
            <w:r w:rsidRPr="009A4A0D">
              <w:rPr>
                <w:rFonts w:cs="Calibri"/>
                <w:b/>
              </w:rPr>
              <w:t>Multiple Entry Points</w:t>
            </w:r>
          </w:p>
          <w:p w:rsidR="006A20B3" w:rsidRPr="009A4A0D" w:rsidRDefault="006A20B3" w:rsidP="006A20B3">
            <w:pPr>
              <w:rPr>
                <w:rFonts w:cs="Calibri"/>
              </w:rPr>
            </w:pPr>
            <w:r w:rsidRPr="009A4A0D">
              <w:rPr>
                <w:rFonts w:cs="Calibri"/>
              </w:rPr>
              <w:t>By using a variety of instructional strategies and resources to respond to students’ diverse learning strengths, needs, and prior background knowledge, teachers offer more than one entry point into the curriculum, making the complexity and depth of any subject matter accessible to a range of students.</w:t>
            </w:r>
          </w:p>
          <w:p w:rsidR="006A20B3" w:rsidRPr="009A4A0D" w:rsidRDefault="006A20B3" w:rsidP="006A20B3">
            <w:pPr>
              <w:rPr>
                <w:rFonts w:cs="Calibri"/>
              </w:rPr>
            </w:pPr>
          </w:p>
          <w:p w:rsidR="006A20B3" w:rsidRPr="009A4A0D" w:rsidRDefault="006A20B3" w:rsidP="006A20B3">
            <w:pPr>
              <w:rPr>
                <w:b/>
              </w:rPr>
            </w:pPr>
            <w:r w:rsidRPr="009A4A0D">
              <w:rPr>
                <w:rFonts w:cs="Calibri"/>
                <w:b/>
                <w:bCs/>
                <w:color w:val="000000"/>
              </w:rPr>
              <w:t>1.2b Multiple Entry points (strategies, questions, routines)</w:t>
            </w:r>
            <w:r w:rsidRPr="009A4A0D">
              <w:rPr>
                <w:rStyle w:val="apple-converted-space"/>
                <w:rFonts w:cs="Calibri"/>
                <w:b/>
                <w:bCs/>
                <w:color w:val="000000"/>
              </w:rPr>
              <w:t> </w:t>
            </w:r>
            <w:r w:rsidRPr="009A4A0D">
              <w:rPr>
                <w:rFonts w:cs="Calibri"/>
                <w:color w:val="000000"/>
              </w:rPr>
              <w:br/>
              <w:t>Across classrooms teaching strategies, questioning, and routines are strategically differentiated so that all learners, including students with disabilities and ELLS, have multiple entry points, supports, and extensions into the curricula."</w:t>
            </w:r>
          </w:p>
        </w:tc>
      </w:tr>
      <w:tr w:rsidR="004C68F7" w:rsidRPr="009A4A0D" w:rsidTr="004C68F7">
        <w:trPr>
          <w:trHeight w:val="135"/>
        </w:trPr>
        <w:tc>
          <w:tcPr>
            <w:tcW w:w="2500" w:type="pct"/>
            <w:gridSpan w:val="2"/>
            <w:tcBorders>
              <w:top w:val="single" w:sz="4" w:space="0" w:color="auto"/>
              <w:left w:val="single" w:sz="4" w:space="0" w:color="auto"/>
              <w:bottom w:val="single" w:sz="4" w:space="0" w:color="auto"/>
              <w:right w:val="single" w:sz="4" w:space="0" w:color="auto"/>
            </w:tcBorders>
          </w:tcPr>
          <w:p w:rsidR="004C68F7" w:rsidRPr="009A4A0D" w:rsidRDefault="004C68F7">
            <w:pPr>
              <w:rPr>
                <w:b/>
              </w:rPr>
            </w:pPr>
            <w:r w:rsidRPr="009A4A0D">
              <w:rPr>
                <w:b/>
              </w:rPr>
              <w:t>Students with Disabilities (SWD’s):</w:t>
            </w:r>
          </w:p>
          <w:p w:rsidR="006A20B3" w:rsidRPr="009A4A0D" w:rsidRDefault="006A20B3" w:rsidP="006A20B3">
            <w:pPr>
              <w:rPr>
                <w:rFonts w:cs="Calibri"/>
                <w:b/>
              </w:rPr>
            </w:pPr>
            <w:r w:rsidRPr="009A4A0D">
              <w:rPr>
                <w:rFonts w:cs="Calibri"/>
                <w:b/>
              </w:rPr>
              <w:t>Curricular Demands:</w:t>
            </w:r>
          </w:p>
          <w:p w:rsidR="006A20B3" w:rsidRPr="009A4A0D" w:rsidRDefault="006A20B3" w:rsidP="006A20B3">
            <w:pPr>
              <w:pStyle w:val="ListParagraph"/>
              <w:numPr>
                <w:ilvl w:val="0"/>
                <w:numId w:val="29"/>
              </w:numPr>
              <w:rPr>
                <w:rFonts w:asciiTheme="minorHAnsi" w:hAnsiTheme="minorHAnsi" w:cs="Calibri"/>
                <w:sz w:val="22"/>
                <w:szCs w:val="22"/>
              </w:rPr>
            </w:pPr>
            <w:r w:rsidRPr="009A4A0D">
              <w:rPr>
                <w:rFonts w:asciiTheme="minorHAnsi" w:hAnsiTheme="minorHAnsi" w:cs="Calibri"/>
                <w:b/>
                <w:sz w:val="22"/>
                <w:szCs w:val="22"/>
              </w:rPr>
              <w:t>mod</w:t>
            </w:r>
            <w:r w:rsidRPr="009A4A0D">
              <w:rPr>
                <w:rFonts w:asciiTheme="minorHAnsi" w:hAnsiTheme="minorHAnsi" w:cs="Calibri"/>
                <w:sz w:val="22"/>
                <w:szCs w:val="22"/>
              </w:rPr>
              <w:t>ify learning expectations through IEP goals and objectives</w:t>
            </w:r>
          </w:p>
          <w:p w:rsidR="006A20B3" w:rsidRPr="009A4A0D" w:rsidRDefault="006A20B3" w:rsidP="006A20B3">
            <w:pPr>
              <w:pStyle w:val="ListParagraph"/>
              <w:numPr>
                <w:ilvl w:val="0"/>
                <w:numId w:val="29"/>
              </w:numPr>
              <w:rPr>
                <w:rFonts w:asciiTheme="minorHAnsi" w:hAnsiTheme="minorHAnsi" w:cs="Calibri"/>
                <w:sz w:val="22"/>
                <w:szCs w:val="22"/>
              </w:rPr>
            </w:pPr>
            <w:r w:rsidRPr="009A4A0D">
              <w:rPr>
                <w:rFonts w:asciiTheme="minorHAnsi" w:hAnsiTheme="minorHAnsi" w:cs="Calibri"/>
                <w:sz w:val="22"/>
                <w:szCs w:val="22"/>
              </w:rPr>
              <w:t>modify the nature/complexity of assignments or tests</w:t>
            </w:r>
          </w:p>
          <w:p w:rsidR="006A20B3" w:rsidRPr="009A4A0D" w:rsidRDefault="006A20B3" w:rsidP="006A20B3">
            <w:pPr>
              <w:rPr>
                <w:rFonts w:cs="Calibri"/>
                <w:b/>
              </w:rPr>
            </w:pPr>
            <w:r w:rsidRPr="009A4A0D">
              <w:rPr>
                <w:rFonts w:cs="Calibri"/>
                <w:b/>
              </w:rPr>
              <w:t>Instruction:</w:t>
            </w:r>
          </w:p>
          <w:p w:rsidR="006A20B3" w:rsidRPr="009A4A0D" w:rsidRDefault="006A20B3" w:rsidP="006A20B3">
            <w:pPr>
              <w:pStyle w:val="ListParagraph"/>
              <w:numPr>
                <w:ilvl w:val="0"/>
                <w:numId w:val="30"/>
              </w:numPr>
              <w:rPr>
                <w:rFonts w:asciiTheme="minorHAnsi" w:hAnsiTheme="minorHAnsi" w:cs="Calibri"/>
                <w:sz w:val="22"/>
                <w:szCs w:val="22"/>
              </w:rPr>
            </w:pPr>
            <w:r w:rsidRPr="009A4A0D">
              <w:rPr>
                <w:rFonts w:asciiTheme="minorHAnsi" w:hAnsiTheme="minorHAnsi" w:cs="Calibri"/>
                <w:sz w:val="22"/>
                <w:szCs w:val="22"/>
              </w:rPr>
              <w:t>preparation—previewing information and materials, advanced organizers, KWL strategies, pre-teaching</w:t>
            </w:r>
          </w:p>
          <w:p w:rsidR="006A20B3" w:rsidRPr="009A4A0D" w:rsidRDefault="006A20B3" w:rsidP="006A20B3">
            <w:pPr>
              <w:pStyle w:val="ListParagraph"/>
              <w:numPr>
                <w:ilvl w:val="0"/>
                <w:numId w:val="30"/>
              </w:numPr>
              <w:rPr>
                <w:rFonts w:asciiTheme="minorHAnsi" w:hAnsiTheme="minorHAnsi" w:cs="Calibri"/>
                <w:sz w:val="22"/>
                <w:szCs w:val="22"/>
              </w:rPr>
            </w:pPr>
            <w:r w:rsidRPr="009A4A0D">
              <w:rPr>
                <w:rFonts w:asciiTheme="minorHAnsi" w:hAnsiTheme="minorHAnsi" w:cs="Calibri"/>
                <w:sz w:val="22"/>
                <w:szCs w:val="22"/>
              </w:rPr>
              <w:t>prompts—mnemonics, graphic organizers, color coding, cue cards, pictures</w:t>
            </w:r>
          </w:p>
          <w:p w:rsidR="006A20B3" w:rsidRPr="009A4A0D" w:rsidRDefault="006A20B3" w:rsidP="006A20B3">
            <w:pPr>
              <w:pStyle w:val="ListParagraph"/>
              <w:numPr>
                <w:ilvl w:val="0"/>
                <w:numId w:val="30"/>
              </w:numPr>
              <w:rPr>
                <w:rFonts w:asciiTheme="minorHAnsi" w:hAnsiTheme="minorHAnsi" w:cs="Calibri"/>
                <w:sz w:val="22"/>
                <w:szCs w:val="22"/>
              </w:rPr>
            </w:pPr>
            <w:r w:rsidRPr="009A4A0D">
              <w:rPr>
                <w:rFonts w:asciiTheme="minorHAnsi" w:hAnsiTheme="minorHAnsi" w:cs="Calibri"/>
                <w:sz w:val="22"/>
                <w:szCs w:val="22"/>
              </w:rPr>
              <w:t xml:space="preserve">applications—hands-on activities, prompts, </w:t>
            </w:r>
            <w:proofErr w:type="spellStart"/>
            <w:r w:rsidRPr="009A4A0D">
              <w:rPr>
                <w:rFonts w:asciiTheme="minorHAnsi" w:hAnsiTheme="minorHAnsi" w:cs="Calibri"/>
                <w:sz w:val="22"/>
                <w:szCs w:val="22"/>
              </w:rPr>
              <w:t>manipulatives</w:t>
            </w:r>
            <w:proofErr w:type="spellEnd"/>
            <w:r w:rsidRPr="009A4A0D">
              <w:rPr>
                <w:rFonts w:asciiTheme="minorHAnsi" w:hAnsiTheme="minorHAnsi" w:cs="Calibri"/>
                <w:sz w:val="22"/>
                <w:szCs w:val="22"/>
              </w:rPr>
              <w:t>, dramatization, illustrations</w:t>
            </w:r>
          </w:p>
          <w:p w:rsidR="006A20B3" w:rsidRPr="009A4A0D" w:rsidRDefault="006A20B3" w:rsidP="006A20B3">
            <w:pPr>
              <w:rPr>
                <w:rFonts w:cs="Calibri"/>
                <w:b/>
              </w:rPr>
            </w:pPr>
            <w:r w:rsidRPr="009A4A0D">
              <w:rPr>
                <w:rFonts w:cs="Calibri"/>
                <w:b/>
              </w:rPr>
              <w:t>Classroom Organization:</w:t>
            </w:r>
          </w:p>
          <w:p w:rsidR="006A20B3" w:rsidRPr="009A4A0D" w:rsidRDefault="006A20B3" w:rsidP="006A20B3">
            <w:pPr>
              <w:pStyle w:val="ListParagraph"/>
              <w:numPr>
                <w:ilvl w:val="0"/>
                <w:numId w:val="31"/>
              </w:numPr>
              <w:rPr>
                <w:rFonts w:asciiTheme="minorHAnsi" w:hAnsiTheme="minorHAnsi" w:cs="Calibri"/>
                <w:sz w:val="22"/>
                <w:szCs w:val="22"/>
              </w:rPr>
            </w:pPr>
            <w:r w:rsidRPr="009A4A0D">
              <w:rPr>
                <w:rFonts w:asciiTheme="minorHAnsi" w:hAnsiTheme="minorHAnsi" w:cs="Calibri"/>
                <w:sz w:val="22"/>
                <w:szCs w:val="22"/>
              </w:rPr>
              <w:lastRenderedPageBreak/>
              <w:t>instructional groups—(i.e., peer partners, buddy systems)</w:t>
            </w:r>
          </w:p>
          <w:p w:rsidR="006A20B3" w:rsidRPr="009A4A0D" w:rsidRDefault="006A20B3" w:rsidP="006A20B3">
            <w:pPr>
              <w:pStyle w:val="ListParagraph"/>
              <w:numPr>
                <w:ilvl w:val="0"/>
                <w:numId w:val="31"/>
              </w:numPr>
              <w:rPr>
                <w:rFonts w:asciiTheme="minorHAnsi" w:hAnsiTheme="minorHAnsi" w:cs="Calibri"/>
                <w:sz w:val="22"/>
                <w:szCs w:val="22"/>
              </w:rPr>
            </w:pPr>
            <w:r w:rsidRPr="009A4A0D">
              <w:rPr>
                <w:rFonts w:asciiTheme="minorHAnsi" w:hAnsiTheme="minorHAnsi" w:cs="Calibri"/>
                <w:sz w:val="22"/>
                <w:szCs w:val="22"/>
              </w:rPr>
              <w:t>classroom routines—(i.e., individual class schedule, daily planner)</w:t>
            </w:r>
          </w:p>
          <w:p w:rsidR="006A20B3" w:rsidRPr="009A4A0D" w:rsidRDefault="006A20B3" w:rsidP="006A20B3">
            <w:pPr>
              <w:pStyle w:val="ListParagraph"/>
              <w:numPr>
                <w:ilvl w:val="0"/>
                <w:numId w:val="31"/>
              </w:numPr>
              <w:rPr>
                <w:rFonts w:asciiTheme="minorHAnsi" w:hAnsiTheme="minorHAnsi" w:cs="Calibri"/>
                <w:sz w:val="22"/>
                <w:szCs w:val="22"/>
              </w:rPr>
            </w:pPr>
            <w:r w:rsidRPr="009A4A0D">
              <w:rPr>
                <w:rFonts w:asciiTheme="minorHAnsi" w:hAnsiTheme="minorHAnsi" w:cs="Calibri"/>
                <w:sz w:val="22"/>
                <w:szCs w:val="22"/>
              </w:rPr>
              <w:t>transition prompts</w:t>
            </w:r>
          </w:p>
          <w:p w:rsidR="006A20B3" w:rsidRPr="009A4A0D" w:rsidRDefault="006A20B3" w:rsidP="006A20B3">
            <w:pPr>
              <w:rPr>
                <w:rFonts w:cs="Calibri"/>
                <w:b/>
              </w:rPr>
            </w:pPr>
            <w:r w:rsidRPr="009A4A0D">
              <w:rPr>
                <w:rFonts w:cs="Calibri"/>
                <w:b/>
              </w:rPr>
              <w:t>Materials &amp; Equipment:</w:t>
            </w:r>
          </w:p>
          <w:p w:rsidR="006A20B3" w:rsidRPr="009A4A0D" w:rsidRDefault="006A20B3" w:rsidP="006A20B3">
            <w:pPr>
              <w:pStyle w:val="ListParagraph"/>
              <w:numPr>
                <w:ilvl w:val="0"/>
                <w:numId w:val="32"/>
              </w:numPr>
              <w:rPr>
                <w:rFonts w:asciiTheme="minorHAnsi" w:hAnsiTheme="minorHAnsi" w:cs="Calibri"/>
                <w:sz w:val="22"/>
                <w:szCs w:val="22"/>
              </w:rPr>
            </w:pPr>
            <w:r w:rsidRPr="009A4A0D">
              <w:rPr>
                <w:rFonts w:asciiTheme="minorHAnsi" w:hAnsiTheme="minorHAnsi" w:cs="Calibri"/>
                <w:sz w:val="22"/>
                <w:szCs w:val="22"/>
              </w:rPr>
              <w:t>Materials for a range of readability levels</w:t>
            </w:r>
          </w:p>
          <w:p w:rsidR="006A20B3" w:rsidRPr="009A4A0D" w:rsidRDefault="006A20B3" w:rsidP="006A20B3">
            <w:pPr>
              <w:pStyle w:val="ListParagraph"/>
              <w:numPr>
                <w:ilvl w:val="0"/>
                <w:numId w:val="32"/>
              </w:numPr>
              <w:rPr>
                <w:rFonts w:asciiTheme="minorHAnsi" w:hAnsiTheme="minorHAnsi" w:cs="Calibri"/>
                <w:sz w:val="22"/>
                <w:szCs w:val="22"/>
              </w:rPr>
            </w:pPr>
            <w:r w:rsidRPr="009A4A0D">
              <w:rPr>
                <w:rFonts w:asciiTheme="minorHAnsi" w:hAnsiTheme="minorHAnsi" w:cs="Calibri"/>
                <w:sz w:val="22"/>
                <w:szCs w:val="22"/>
              </w:rPr>
              <w:t>Computers and software</w:t>
            </w:r>
          </w:p>
          <w:p w:rsidR="006A20B3" w:rsidRPr="009A4A0D" w:rsidRDefault="006A20B3" w:rsidP="006A20B3">
            <w:pPr>
              <w:pStyle w:val="ListParagraph"/>
              <w:numPr>
                <w:ilvl w:val="0"/>
                <w:numId w:val="32"/>
              </w:numPr>
              <w:rPr>
                <w:rFonts w:asciiTheme="minorHAnsi" w:hAnsiTheme="minorHAnsi" w:cs="Calibri"/>
                <w:sz w:val="22"/>
                <w:szCs w:val="22"/>
              </w:rPr>
            </w:pPr>
            <w:r w:rsidRPr="009A4A0D">
              <w:rPr>
                <w:rFonts w:asciiTheme="minorHAnsi" w:hAnsiTheme="minorHAnsi" w:cs="Calibri"/>
                <w:sz w:val="22"/>
                <w:szCs w:val="22"/>
              </w:rPr>
              <w:t>E-books</w:t>
            </w:r>
          </w:p>
          <w:p w:rsidR="006A20B3" w:rsidRPr="009A4A0D" w:rsidRDefault="006A20B3" w:rsidP="006A20B3">
            <w:pPr>
              <w:pStyle w:val="ListParagraph"/>
              <w:numPr>
                <w:ilvl w:val="0"/>
                <w:numId w:val="32"/>
              </w:numPr>
              <w:rPr>
                <w:rFonts w:asciiTheme="minorHAnsi" w:hAnsiTheme="minorHAnsi" w:cs="Calibri"/>
                <w:sz w:val="22"/>
                <w:szCs w:val="22"/>
              </w:rPr>
            </w:pPr>
            <w:r w:rsidRPr="009A4A0D">
              <w:rPr>
                <w:rFonts w:asciiTheme="minorHAnsi" w:hAnsiTheme="minorHAnsi" w:cs="Calibri"/>
                <w:sz w:val="22"/>
                <w:szCs w:val="22"/>
              </w:rPr>
              <w:t>Audio books</w:t>
            </w:r>
          </w:p>
          <w:p w:rsidR="006A20B3" w:rsidRPr="009A4A0D" w:rsidRDefault="006A20B3" w:rsidP="006A20B3">
            <w:pPr>
              <w:pStyle w:val="ListParagraph"/>
              <w:numPr>
                <w:ilvl w:val="0"/>
                <w:numId w:val="32"/>
              </w:numPr>
              <w:rPr>
                <w:rFonts w:asciiTheme="minorHAnsi" w:hAnsiTheme="minorHAnsi" w:cs="Calibri"/>
                <w:sz w:val="22"/>
                <w:szCs w:val="22"/>
              </w:rPr>
            </w:pPr>
            <w:r w:rsidRPr="009A4A0D">
              <w:rPr>
                <w:rFonts w:asciiTheme="minorHAnsi" w:hAnsiTheme="minorHAnsi" w:cs="Calibri"/>
                <w:sz w:val="22"/>
                <w:szCs w:val="22"/>
              </w:rPr>
              <w:t>Adjusted formats</w:t>
            </w:r>
          </w:p>
          <w:p w:rsidR="006A20B3" w:rsidRPr="009A4A0D" w:rsidRDefault="006A20B3" w:rsidP="006A20B3">
            <w:pPr>
              <w:rPr>
                <w:rFonts w:cs="Calibri"/>
                <w:b/>
              </w:rPr>
            </w:pPr>
            <w:r w:rsidRPr="009A4A0D">
              <w:rPr>
                <w:rFonts w:cs="Calibri"/>
                <w:b/>
              </w:rPr>
              <w:t>Environmental Conditions:</w:t>
            </w:r>
          </w:p>
          <w:p w:rsidR="006A20B3" w:rsidRPr="009A4A0D" w:rsidRDefault="006A20B3" w:rsidP="006A20B3">
            <w:pPr>
              <w:pStyle w:val="ListParagraph"/>
              <w:numPr>
                <w:ilvl w:val="0"/>
                <w:numId w:val="33"/>
              </w:numPr>
              <w:rPr>
                <w:rFonts w:asciiTheme="minorHAnsi" w:hAnsiTheme="minorHAnsi" w:cs="Calibri"/>
                <w:sz w:val="22"/>
                <w:szCs w:val="22"/>
              </w:rPr>
            </w:pPr>
            <w:r w:rsidRPr="009A4A0D">
              <w:rPr>
                <w:rFonts w:asciiTheme="minorHAnsi" w:hAnsiTheme="minorHAnsi" w:cs="Calibri"/>
                <w:sz w:val="22"/>
                <w:szCs w:val="22"/>
              </w:rPr>
              <w:t>Privacy workspaces</w:t>
            </w:r>
          </w:p>
          <w:p w:rsidR="006A20B3" w:rsidRPr="009A4A0D" w:rsidRDefault="006A20B3" w:rsidP="006A20B3">
            <w:pPr>
              <w:pStyle w:val="ListParagraph"/>
              <w:numPr>
                <w:ilvl w:val="0"/>
                <w:numId w:val="33"/>
              </w:numPr>
              <w:rPr>
                <w:rFonts w:asciiTheme="minorHAnsi" w:hAnsiTheme="minorHAnsi" w:cs="Calibri"/>
                <w:sz w:val="22"/>
                <w:szCs w:val="22"/>
              </w:rPr>
            </w:pPr>
            <w:r w:rsidRPr="009A4A0D">
              <w:rPr>
                <w:rFonts w:asciiTheme="minorHAnsi" w:hAnsiTheme="minorHAnsi" w:cs="Calibri"/>
                <w:sz w:val="22"/>
                <w:szCs w:val="22"/>
              </w:rPr>
              <w:t>Variety of seating arrangements</w:t>
            </w:r>
          </w:p>
          <w:p w:rsidR="006A20B3" w:rsidRPr="009A4A0D" w:rsidRDefault="006A20B3" w:rsidP="006A20B3">
            <w:pPr>
              <w:pStyle w:val="ListParagraph"/>
              <w:numPr>
                <w:ilvl w:val="0"/>
                <w:numId w:val="33"/>
              </w:numPr>
              <w:rPr>
                <w:rFonts w:asciiTheme="minorHAnsi" w:hAnsiTheme="minorHAnsi" w:cs="Calibri"/>
                <w:sz w:val="22"/>
                <w:szCs w:val="22"/>
              </w:rPr>
            </w:pPr>
            <w:r w:rsidRPr="009A4A0D">
              <w:rPr>
                <w:rFonts w:asciiTheme="minorHAnsi" w:hAnsiTheme="minorHAnsi" w:cs="Calibri"/>
                <w:sz w:val="22"/>
                <w:szCs w:val="22"/>
              </w:rPr>
              <w:t>Organizational tools—(bins/cabinets)</w:t>
            </w:r>
          </w:p>
          <w:p w:rsidR="006A20B3" w:rsidRPr="009A4A0D" w:rsidRDefault="006A20B3" w:rsidP="006A20B3">
            <w:pPr>
              <w:pStyle w:val="ListParagraph"/>
              <w:numPr>
                <w:ilvl w:val="0"/>
                <w:numId w:val="33"/>
              </w:numPr>
              <w:rPr>
                <w:rFonts w:asciiTheme="minorHAnsi" w:hAnsiTheme="minorHAnsi" w:cs="Calibri"/>
                <w:sz w:val="22"/>
                <w:szCs w:val="22"/>
              </w:rPr>
            </w:pPr>
            <w:r w:rsidRPr="009A4A0D">
              <w:rPr>
                <w:rFonts w:asciiTheme="minorHAnsi" w:hAnsiTheme="minorHAnsi" w:cs="Calibri"/>
                <w:sz w:val="22"/>
                <w:szCs w:val="22"/>
              </w:rPr>
              <w:t>Classical background music to enhance concentration</w:t>
            </w:r>
          </w:p>
          <w:p w:rsidR="006A20B3" w:rsidRPr="009A4A0D" w:rsidRDefault="006A20B3" w:rsidP="006A20B3">
            <w:pPr>
              <w:pStyle w:val="ListParagraph"/>
              <w:numPr>
                <w:ilvl w:val="0"/>
                <w:numId w:val="33"/>
              </w:numPr>
              <w:rPr>
                <w:rFonts w:asciiTheme="minorHAnsi" w:hAnsiTheme="minorHAnsi" w:cs="Calibri"/>
                <w:sz w:val="22"/>
                <w:szCs w:val="22"/>
              </w:rPr>
            </w:pPr>
            <w:r w:rsidRPr="009A4A0D">
              <w:rPr>
                <w:rFonts w:asciiTheme="minorHAnsi" w:hAnsiTheme="minorHAnsi" w:cs="Calibri"/>
                <w:sz w:val="22"/>
                <w:szCs w:val="22"/>
              </w:rPr>
              <w:t xml:space="preserve">Temperature adjustments </w:t>
            </w:r>
          </w:p>
          <w:p w:rsidR="006A20B3" w:rsidRPr="009A4A0D" w:rsidRDefault="006A20B3" w:rsidP="006A20B3">
            <w:pPr>
              <w:pStyle w:val="ListParagraph"/>
              <w:numPr>
                <w:ilvl w:val="0"/>
                <w:numId w:val="33"/>
              </w:numPr>
              <w:rPr>
                <w:rFonts w:asciiTheme="minorHAnsi" w:hAnsiTheme="minorHAnsi" w:cs="Calibri"/>
                <w:sz w:val="22"/>
                <w:szCs w:val="22"/>
              </w:rPr>
            </w:pPr>
            <w:r w:rsidRPr="009A4A0D">
              <w:rPr>
                <w:rFonts w:asciiTheme="minorHAnsi" w:hAnsiTheme="minorHAnsi" w:cs="Calibri"/>
                <w:sz w:val="22"/>
                <w:szCs w:val="22"/>
              </w:rPr>
              <w:t>Safety rules and procedures and safe use of equipment</w:t>
            </w:r>
          </w:p>
          <w:p w:rsidR="006A20B3" w:rsidRPr="009A4A0D" w:rsidRDefault="006A20B3" w:rsidP="006A20B3">
            <w:pPr>
              <w:pStyle w:val="ListParagraph"/>
              <w:numPr>
                <w:ilvl w:val="0"/>
                <w:numId w:val="33"/>
              </w:numPr>
              <w:rPr>
                <w:rFonts w:asciiTheme="minorHAnsi" w:hAnsiTheme="minorHAnsi" w:cs="Calibri"/>
                <w:sz w:val="22"/>
                <w:szCs w:val="22"/>
              </w:rPr>
            </w:pPr>
            <w:r w:rsidRPr="009A4A0D">
              <w:rPr>
                <w:rFonts w:asciiTheme="minorHAnsi" w:hAnsiTheme="minorHAnsi" w:cs="Calibri"/>
                <w:sz w:val="22"/>
                <w:szCs w:val="22"/>
              </w:rPr>
              <w:t>Modeling/demonstrating</w:t>
            </w:r>
          </w:p>
          <w:p w:rsidR="004C68F7" w:rsidRPr="009A4A0D" w:rsidRDefault="006A20B3" w:rsidP="006A20B3">
            <w:pPr>
              <w:pStyle w:val="ListParagraph"/>
              <w:numPr>
                <w:ilvl w:val="0"/>
                <w:numId w:val="33"/>
              </w:numPr>
              <w:rPr>
                <w:rFonts w:asciiTheme="minorHAnsi" w:hAnsiTheme="minorHAnsi" w:cs="Calibri"/>
                <w:sz w:val="22"/>
                <w:szCs w:val="22"/>
              </w:rPr>
            </w:pPr>
            <w:r w:rsidRPr="009A4A0D">
              <w:rPr>
                <w:rFonts w:asciiTheme="minorHAnsi" w:hAnsiTheme="minorHAnsi" w:cs="Calibri"/>
                <w:sz w:val="22"/>
                <w:szCs w:val="22"/>
              </w:rPr>
              <w:t>Labeling</w:t>
            </w:r>
            <w:r w:rsidRPr="009A4A0D">
              <w:rPr>
                <w:rFonts w:asciiTheme="minorHAnsi" w:hAnsiTheme="minorHAnsi" w:cs="Calibri"/>
                <w:b/>
                <w:sz w:val="22"/>
                <w:szCs w:val="22"/>
              </w:rPr>
              <w:t xml:space="preserve"> (</w:t>
            </w:r>
            <w:r w:rsidRPr="009A4A0D">
              <w:rPr>
                <w:rFonts w:asciiTheme="minorHAnsi" w:hAnsiTheme="minorHAnsi" w:cs="Calibri"/>
                <w:sz w:val="22"/>
                <w:szCs w:val="22"/>
              </w:rPr>
              <w:t>various items found in classroom)</w:t>
            </w:r>
          </w:p>
        </w:tc>
        <w:tc>
          <w:tcPr>
            <w:tcW w:w="2500" w:type="pct"/>
            <w:gridSpan w:val="2"/>
            <w:tcBorders>
              <w:top w:val="single" w:sz="4" w:space="0" w:color="auto"/>
              <w:left w:val="single" w:sz="4" w:space="0" w:color="auto"/>
              <w:bottom w:val="single" w:sz="4" w:space="0" w:color="auto"/>
              <w:right w:val="single" w:sz="4" w:space="0" w:color="auto"/>
            </w:tcBorders>
            <w:hideMark/>
          </w:tcPr>
          <w:p w:rsidR="004C68F7" w:rsidRPr="009A4A0D" w:rsidRDefault="004C68F7">
            <w:pPr>
              <w:rPr>
                <w:b/>
              </w:rPr>
            </w:pPr>
            <w:r w:rsidRPr="009A4A0D">
              <w:rPr>
                <w:b/>
              </w:rPr>
              <w:lastRenderedPageBreak/>
              <w:t>English Language Learners (ELLs):</w:t>
            </w:r>
          </w:p>
          <w:p w:rsidR="006A20B3" w:rsidRPr="009A4A0D" w:rsidRDefault="006A20B3" w:rsidP="006A20B3">
            <w:pPr>
              <w:pStyle w:val="ListParagraph"/>
              <w:numPr>
                <w:ilvl w:val="0"/>
                <w:numId w:val="29"/>
              </w:numPr>
              <w:rPr>
                <w:rFonts w:asciiTheme="minorHAnsi" w:hAnsiTheme="minorHAnsi" w:cs="Calibri"/>
                <w:sz w:val="22"/>
                <w:szCs w:val="22"/>
              </w:rPr>
            </w:pPr>
            <w:r w:rsidRPr="009A4A0D">
              <w:rPr>
                <w:rFonts w:asciiTheme="minorHAnsi" w:hAnsiTheme="minorHAnsi" w:cs="Calibri"/>
                <w:sz w:val="22"/>
                <w:szCs w:val="22"/>
              </w:rPr>
              <w:t>List and review instructions step by step</w:t>
            </w:r>
          </w:p>
          <w:p w:rsidR="006A20B3" w:rsidRPr="009A4A0D" w:rsidRDefault="006A20B3" w:rsidP="006A20B3">
            <w:pPr>
              <w:pStyle w:val="ListParagraph"/>
              <w:numPr>
                <w:ilvl w:val="0"/>
                <w:numId w:val="29"/>
              </w:numPr>
              <w:rPr>
                <w:rFonts w:asciiTheme="minorHAnsi" w:hAnsiTheme="minorHAnsi" w:cs="Calibri"/>
                <w:sz w:val="22"/>
                <w:szCs w:val="22"/>
              </w:rPr>
            </w:pPr>
            <w:r w:rsidRPr="009A4A0D">
              <w:rPr>
                <w:rFonts w:asciiTheme="minorHAnsi" w:hAnsiTheme="minorHAnsi" w:cs="Calibri"/>
                <w:sz w:val="22"/>
                <w:szCs w:val="22"/>
              </w:rPr>
              <w:t xml:space="preserve">Activate students’ prior knowledge </w:t>
            </w:r>
          </w:p>
          <w:p w:rsidR="006A20B3" w:rsidRPr="009A4A0D" w:rsidRDefault="006A20B3" w:rsidP="006A20B3">
            <w:pPr>
              <w:pStyle w:val="ListParagraph"/>
              <w:numPr>
                <w:ilvl w:val="0"/>
                <w:numId w:val="29"/>
              </w:numPr>
              <w:rPr>
                <w:rFonts w:asciiTheme="minorHAnsi" w:hAnsiTheme="minorHAnsi" w:cs="Calibri"/>
                <w:sz w:val="22"/>
                <w:szCs w:val="22"/>
              </w:rPr>
            </w:pPr>
            <w:r w:rsidRPr="009A4A0D">
              <w:rPr>
                <w:rFonts w:asciiTheme="minorHAnsi" w:hAnsiTheme="minorHAnsi" w:cs="Calibri"/>
                <w:sz w:val="22"/>
                <w:szCs w:val="22"/>
              </w:rPr>
              <w:t>Teach essential vocabulary</w:t>
            </w:r>
          </w:p>
          <w:p w:rsidR="006A20B3" w:rsidRPr="009A4A0D" w:rsidRDefault="006A20B3" w:rsidP="006A20B3">
            <w:pPr>
              <w:pStyle w:val="ListParagraph"/>
              <w:numPr>
                <w:ilvl w:val="0"/>
                <w:numId w:val="29"/>
              </w:numPr>
              <w:rPr>
                <w:rFonts w:asciiTheme="minorHAnsi" w:hAnsiTheme="minorHAnsi" w:cs="Calibri"/>
                <w:sz w:val="22"/>
                <w:szCs w:val="22"/>
              </w:rPr>
            </w:pPr>
            <w:r w:rsidRPr="009A4A0D">
              <w:rPr>
                <w:rFonts w:asciiTheme="minorHAnsi" w:hAnsiTheme="minorHAnsi" w:cs="Calibri"/>
                <w:sz w:val="22"/>
                <w:szCs w:val="22"/>
              </w:rPr>
              <w:t>Write legibly</w:t>
            </w:r>
          </w:p>
          <w:p w:rsidR="006A20B3" w:rsidRPr="009A4A0D" w:rsidRDefault="006A20B3" w:rsidP="006A20B3">
            <w:pPr>
              <w:pStyle w:val="ListParagraph"/>
              <w:numPr>
                <w:ilvl w:val="0"/>
                <w:numId w:val="29"/>
              </w:numPr>
              <w:rPr>
                <w:rFonts w:asciiTheme="minorHAnsi" w:hAnsiTheme="minorHAnsi" w:cs="Calibri"/>
                <w:sz w:val="22"/>
                <w:szCs w:val="22"/>
              </w:rPr>
            </w:pPr>
            <w:r w:rsidRPr="009A4A0D">
              <w:rPr>
                <w:rFonts w:asciiTheme="minorHAnsi" w:hAnsiTheme="minorHAnsi" w:cs="Calibri"/>
                <w:sz w:val="22"/>
                <w:szCs w:val="22"/>
              </w:rPr>
              <w:t>Present information in varied ways—pictures, photos, charts, graphs, maps, graphic organizers, etc.</w:t>
            </w:r>
          </w:p>
          <w:p w:rsidR="006A20B3" w:rsidRPr="009A4A0D" w:rsidRDefault="006A20B3" w:rsidP="006A20B3">
            <w:pPr>
              <w:pStyle w:val="ListParagraph"/>
              <w:numPr>
                <w:ilvl w:val="0"/>
                <w:numId w:val="29"/>
              </w:numPr>
              <w:rPr>
                <w:rFonts w:asciiTheme="minorHAnsi" w:hAnsiTheme="minorHAnsi" w:cs="Calibri"/>
                <w:sz w:val="22"/>
                <w:szCs w:val="22"/>
              </w:rPr>
            </w:pPr>
            <w:r w:rsidRPr="009A4A0D">
              <w:rPr>
                <w:rFonts w:asciiTheme="minorHAnsi" w:hAnsiTheme="minorHAnsi" w:cs="Calibri"/>
                <w:sz w:val="22"/>
                <w:szCs w:val="22"/>
              </w:rPr>
              <w:t>Provide summary and review of material</w:t>
            </w:r>
          </w:p>
          <w:p w:rsidR="006A20B3" w:rsidRPr="009A4A0D" w:rsidRDefault="006A20B3" w:rsidP="006A20B3">
            <w:pPr>
              <w:pStyle w:val="ListParagraph"/>
              <w:numPr>
                <w:ilvl w:val="0"/>
                <w:numId w:val="29"/>
              </w:numPr>
              <w:rPr>
                <w:rFonts w:asciiTheme="minorHAnsi" w:hAnsiTheme="minorHAnsi" w:cs="Calibri"/>
                <w:sz w:val="22"/>
                <w:szCs w:val="22"/>
              </w:rPr>
            </w:pPr>
            <w:r w:rsidRPr="009A4A0D">
              <w:rPr>
                <w:rFonts w:asciiTheme="minorHAnsi" w:hAnsiTheme="minorHAnsi" w:cs="Calibri"/>
                <w:sz w:val="22"/>
                <w:szCs w:val="22"/>
              </w:rPr>
              <w:t>Provide opportunities for hands-on exploration (i.e., experimentation, measurement, construction, graphing, chart and mapmaking, etc.)</w:t>
            </w:r>
          </w:p>
          <w:p w:rsidR="006A20B3" w:rsidRPr="009A4A0D" w:rsidRDefault="006A20B3" w:rsidP="006A20B3">
            <w:pPr>
              <w:pStyle w:val="ListParagraph"/>
              <w:numPr>
                <w:ilvl w:val="0"/>
                <w:numId w:val="29"/>
              </w:numPr>
              <w:rPr>
                <w:rFonts w:asciiTheme="minorHAnsi" w:hAnsiTheme="minorHAnsi" w:cs="Calibri"/>
                <w:sz w:val="22"/>
                <w:szCs w:val="22"/>
              </w:rPr>
            </w:pPr>
            <w:r w:rsidRPr="009A4A0D">
              <w:rPr>
                <w:rFonts w:asciiTheme="minorHAnsi" w:hAnsiTheme="minorHAnsi" w:cs="Calibri"/>
                <w:sz w:val="22"/>
                <w:szCs w:val="22"/>
              </w:rPr>
              <w:t>Speak clearly</w:t>
            </w:r>
          </w:p>
          <w:p w:rsidR="006A20B3" w:rsidRPr="009A4A0D" w:rsidRDefault="006A20B3" w:rsidP="006A20B3">
            <w:pPr>
              <w:pStyle w:val="ListParagraph"/>
              <w:numPr>
                <w:ilvl w:val="0"/>
                <w:numId w:val="29"/>
              </w:numPr>
              <w:rPr>
                <w:rFonts w:asciiTheme="minorHAnsi" w:hAnsiTheme="minorHAnsi" w:cs="Calibri"/>
                <w:sz w:val="22"/>
                <w:szCs w:val="22"/>
              </w:rPr>
            </w:pPr>
            <w:r w:rsidRPr="009A4A0D">
              <w:rPr>
                <w:rFonts w:asciiTheme="minorHAnsi" w:hAnsiTheme="minorHAnsi" w:cs="Calibri"/>
                <w:sz w:val="22"/>
                <w:szCs w:val="22"/>
              </w:rPr>
              <w:t>Check for understanding</w:t>
            </w:r>
          </w:p>
          <w:p w:rsidR="006A20B3" w:rsidRPr="009A4A0D" w:rsidRDefault="006A20B3" w:rsidP="006A20B3">
            <w:pPr>
              <w:pStyle w:val="ListParagraph"/>
              <w:numPr>
                <w:ilvl w:val="0"/>
                <w:numId w:val="29"/>
              </w:numPr>
              <w:rPr>
                <w:rFonts w:asciiTheme="minorHAnsi" w:hAnsiTheme="minorHAnsi"/>
                <w:b/>
                <w:sz w:val="22"/>
                <w:szCs w:val="22"/>
              </w:rPr>
            </w:pPr>
            <w:r w:rsidRPr="009A4A0D">
              <w:rPr>
                <w:rFonts w:asciiTheme="minorHAnsi" w:hAnsiTheme="minorHAnsi" w:cs="Calibri"/>
                <w:sz w:val="22"/>
                <w:szCs w:val="22"/>
              </w:rPr>
              <w:lastRenderedPageBreak/>
              <w:t>Recognize student success and participation</w:t>
            </w:r>
          </w:p>
        </w:tc>
      </w:tr>
      <w:tr w:rsidR="004C68F7" w:rsidRPr="009A4A0D" w:rsidTr="004C68F7">
        <w:trPr>
          <w:trHeight w:val="135"/>
        </w:trPr>
        <w:tc>
          <w:tcPr>
            <w:tcW w:w="2500" w:type="pct"/>
            <w:gridSpan w:val="2"/>
            <w:tcBorders>
              <w:top w:val="single" w:sz="4" w:space="0" w:color="auto"/>
              <w:left w:val="single" w:sz="4" w:space="0" w:color="auto"/>
              <w:bottom w:val="single" w:sz="4" w:space="0" w:color="auto"/>
              <w:right w:val="single" w:sz="4" w:space="0" w:color="auto"/>
            </w:tcBorders>
          </w:tcPr>
          <w:p w:rsidR="004C68F7" w:rsidRPr="009A4A0D" w:rsidRDefault="004C68F7">
            <w:pPr>
              <w:rPr>
                <w:b/>
              </w:rPr>
            </w:pPr>
            <w:r w:rsidRPr="009A4A0D">
              <w:rPr>
                <w:b/>
              </w:rPr>
              <w:lastRenderedPageBreak/>
              <w:t>Response to Intervention RTI):</w:t>
            </w:r>
          </w:p>
          <w:p w:rsidR="006A20B3" w:rsidRPr="009A4A0D" w:rsidRDefault="006A20B3" w:rsidP="006A20B3">
            <w:pPr>
              <w:rPr>
                <w:rFonts w:cs="Calibri"/>
                <w:b/>
              </w:rPr>
            </w:pPr>
            <w:r w:rsidRPr="009A4A0D">
              <w:rPr>
                <w:rFonts w:cs="Calibri"/>
                <w:b/>
              </w:rPr>
              <w:t>Tier 1: Universal Interventions—80 to 90% of students in class (Expected progress within regular classroom)…</w:t>
            </w:r>
          </w:p>
          <w:p w:rsidR="006A20B3" w:rsidRPr="009A4A0D" w:rsidRDefault="006A20B3" w:rsidP="006A20B3">
            <w:pPr>
              <w:pStyle w:val="ListParagraph"/>
              <w:numPr>
                <w:ilvl w:val="0"/>
                <w:numId w:val="24"/>
              </w:numPr>
              <w:rPr>
                <w:rFonts w:asciiTheme="minorHAnsi" w:hAnsiTheme="minorHAnsi" w:cs="Calibri"/>
                <w:sz w:val="22"/>
                <w:szCs w:val="22"/>
              </w:rPr>
            </w:pPr>
            <w:r w:rsidRPr="009A4A0D">
              <w:rPr>
                <w:rFonts w:asciiTheme="minorHAnsi" w:hAnsiTheme="minorHAnsi" w:cs="Calibri"/>
                <w:sz w:val="22"/>
                <w:szCs w:val="22"/>
              </w:rPr>
              <w:t>Pre-teaching/pre-quizzes/pre-assessments</w:t>
            </w:r>
          </w:p>
          <w:p w:rsidR="006A20B3" w:rsidRPr="009A4A0D" w:rsidRDefault="006A20B3" w:rsidP="006A20B3">
            <w:pPr>
              <w:pStyle w:val="ListParagraph"/>
              <w:numPr>
                <w:ilvl w:val="0"/>
                <w:numId w:val="24"/>
              </w:numPr>
              <w:rPr>
                <w:rFonts w:asciiTheme="minorHAnsi" w:hAnsiTheme="minorHAnsi" w:cs="Calibri"/>
                <w:sz w:val="22"/>
                <w:szCs w:val="22"/>
              </w:rPr>
            </w:pPr>
            <w:r w:rsidRPr="009A4A0D">
              <w:rPr>
                <w:rFonts w:asciiTheme="minorHAnsi" w:hAnsiTheme="minorHAnsi" w:cs="Calibri"/>
                <w:sz w:val="22"/>
                <w:szCs w:val="22"/>
              </w:rPr>
              <w:t>Shortened or modified assignments for whole group</w:t>
            </w:r>
          </w:p>
          <w:p w:rsidR="006A20B3" w:rsidRPr="009A4A0D" w:rsidRDefault="006A20B3" w:rsidP="006A20B3">
            <w:pPr>
              <w:pStyle w:val="ListParagraph"/>
              <w:numPr>
                <w:ilvl w:val="0"/>
                <w:numId w:val="24"/>
              </w:numPr>
              <w:rPr>
                <w:rFonts w:asciiTheme="minorHAnsi" w:hAnsiTheme="minorHAnsi" w:cs="Calibri"/>
                <w:sz w:val="22"/>
                <w:szCs w:val="22"/>
              </w:rPr>
            </w:pPr>
            <w:r w:rsidRPr="009A4A0D">
              <w:rPr>
                <w:rFonts w:asciiTheme="minorHAnsi" w:hAnsiTheme="minorHAnsi" w:cs="Calibri"/>
                <w:sz w:val="22"/>
                <w:szCs w:val="22"/>
              </w:rPr>
              <w:t>Partner/group work for reading, assignments and projects</w:t>
            </w:r>
          </w:p>
          <w:p w:rsidR="006A20B3" w:rsidRPr="009A4A0D" w:rsidRDefault="006A20B3" w:rsidP="006A20B3">
            <w:pPr>
              <w:pStyle w:val="ListParagraph"/>
              <w:numPr>
                <w:ilvl w:val="0"/>
                <w:numId w:val="24"/>
              </w:numPr>
              <w:rPr>
                <w:rFonts w:asciiTheme="minorHAnsi" w:hAnsiTheme="minorHAnsi" w:cs="Calibri"/>
                <w:sz w:val="22"/>
                <w:szCs w:val="22"/>
              </w:rPr>
            </w:pPr>
            <w:r w:rsidRPr="009A4A0D">
              <w:rPr>
                <w:rFonts w:asciiTheme="minorHAnsi" w:hAnsiTheme="minorHAnsi" w:cs="Calibri"/>
                <w:sz w:val="22"/>
                <w:szCs w:val="22"/>
              </w:rPr>
              <w:t xml:space="preserve">Incorporate technology into lessons and assignments </w:t>
            </w:r>
          </w:p>
          <w:p w:rsidR="006A20B3" w:rsidRPr="009A4A0D" w:rsidRDefault="006A20B3" w:rsidP="006A20B3">
            <w:pPr>
              <w:pStyle w:val="ListParagraph"/>
              <w:numPr>
                <w:ilvl w:val="0"/>
                <w:numId w:val="24"/>
              </w:numPr>
              <w:rPr>
                <w:rFonts w:asciiTheme="minorHAnsi" w:hAnsiTheme="minorHAnsi" w:cs="Calibri"/>
                <w:sz w:val="22"/>
                <w:szCs w:val="22"/>
              </w:rPr>
            </w:pPr>
            <w:r w:rsidRPr="009A4A0D">
              <w:rPr>
                <w:rFonts w:asciiTheme="minorHAnsi" w:hAnsiTheme="minorHAnsi" w:cs="Calibri"/>
                <w:sz w:val="22"/>
                <w:szCs w:val="22"/>
              </w:rPr>
              <w:t>Monitor students with proximity</w:t>
            </w:r>
          </w:p>
          <w:p w:rsidR="006A20B3" w:rsidRPr="009A4A0D" w:rsidRDefault="006A20B3" w:rsidP="006A20B3">
            <w:pPr>
              <w:pStyle w:val="ListParagraph"/>
              <w:numPr>
                <w:ilvl w:val="0"/>
                <w:numId w:val="24"/>
              </w:numPr>
              <w:rPr>
                <w:rFonts w:asciiTheme="minorHAnsi" w:hAnsiTheme="minorHAnsi" w:cs="Calibri"/>
                <w:sz w:val="22"/>
                <w:szCs w:val="22"/>
              </w:rPr>
            </w:pPr>
            <w:r w:rsidRPr="009A4A0D">
              <w:rPr>
                <w:rFonts w:asciiTheme="minorHAnsi" w:hAnsiTheme="minorHAnsi" w:cs="Calibri"/>
                <w:sz w:val="22"/>
                <w:szCs w:val="22"/>
              </w:rPr>
              <w:t>Small group instruction</w:t>
            </w:r>
          </w:p>
          <w:p w:rsidR="006A20B3" w:rsidRPr="009A4A0D" w:rsidRDefault="006A20B3" w:rsidP="006A20B3">
            <w:pPr>
              <w:pStyle w:val="ListParagraph"/>
              <w:numPr>
                <w:ilvl w:val="0"/>
                <w:numId w:val="24"/>
              </w:numPr>
              <w:rPr>
                <w:rFonts w:asciiTheme="minorHAnsi" w:hAnsiTheme="minorHAnsi" w:cs="Calibri"/>
                <w:sz w:val="22"/>
                <w:szCs w:val="22"/>
              </w:rPr>
            </w:pPr>
            <w:r w:rsidRPr="009A4A0D">
              <w:rPr>
                <w:rFonts w:asciiTheme="minorHAnsi" w:hAnsiTheme="minorHAnsi" w:cs="Calibri"/>
                <w:sz w:val="22"/>
                <w:szCs w:val="22"/>
              </w:rPr>
              <w:t>Extended time for assignments if necessary</w:t>
            </w:r>
          </w:p>
          <w:p w:rsidR="006A20B3" w:rsidRPr="009A4A0D" w:rsidRDefault="006A20B3" w:rsidP="006A20B3">
            <w:pPr>
              <w:pStyle w:val="ListParagraph"/>
              <w:numPr>
                <w:ilvl w:val="0"/>
                <w:numId w:val="24"/>
              </w:numPr>
              <w:rPr>
                <w:rFonts w:asciiTheme="minorHAnsi" w:hAnsiTheme="minorHAnsi" w:cs="Calibri"/>
                <w:sz w:val="22"/>
                <w:szCs w:val="22"/>
              </w:rPr>
            </w:pPr>
            <w:r w:rsidRPr="009A4A0D">
              <w:rPr>
                <w:rFonts w:asciiTheme="minorHAnsi" w:hAnsiTheme="minorHAnsi" w:cs="Calibri"/>
                <w:sz w:val="22"/>
                <w:szCs w:val="22"/>
              </w:rPr>
              <w:t>Cooperative learning groups</w:t>
            </w:r>
          </w:p>
          <w:p w:rsidR="006A20B3" w:rsidRPr="009A4A0D" w:rsidRDefault="006A20B3" w:rsidP="006A20B3">
            <w:pPr>
              <w:pStyle w:val="ListParagraph"/>
              <w:numPr>
                <w:ilvl w:val="0"/>
                <w:numId w:val="24"/>
              </w:numPr>
              <w:rPr>
                <w:rFonts w:asciiTheme="minorHAnsi" w:hAnsiTheme="minorHAnsi" w:cs="Calibri"/>
                <w:sz w:val="22"/>
                <w:szCs w:val="22"/>
              </w:rPr>
            </w:pPr>
            <w:r w:rsidRPr="009A4A0D">
              <w:rPr>
                <w:rFonts w:asciiTheme="minorHAnsi" w:hAnsiTheme="minorHAnsi" w:cs="Calibri"/>
                <w:sz w:val="22"/>
                <w:szCs w:val="22"/>
              </w:rPr>
              <w:t>Reader’s logs activities</w:t>
            </w:r>
          </w:p>
          <w:p w:rsidR="006A20B3" w:rsidRPr="009A4A0D" w:rsidRDefault="006A20B3" w:rsidP="006A20B3">
            <w:pPr>
              <w:pStyle w:val="ListParagraph"/>
              <w:numPr>
                <w:ilvl w:val="0"/>
                <w:numId w:val="24"/>
              </w:numPr>
              <w:rPr>
                <w:rFonts w:asciiTheme="minorHAnsi" w:hAnsiTheme="minorHAnsi" w:cs="Calibri"/>
                <w:sz w:val="22"/>
                <w:szCs w:val="22"/>
              </w:rPr>
            </w:pPr>
            <w:r w:rsidRPr="009A4A0D">
              <w:rPr>
                <w:rFonts w:asciiTheme="minorHAnsi" w:hAnsiTheme="minorHAnsi" w:cs="Calibri"/>
                <w:sz w:val="22"/>
                <w:szCs w:val="22"/>
              </w:rPr>
              <w:t>Varied lesson plans that cater to different learning styles</w:t>
            </w:r>
          </w:p>
          <w:p w:rsidR="006A20B3" w:rsidRPr="009A4A0D" w:rsidRDefault="006A20B3" w:rsidP="006A20B3">
            <w:pPr>
              <w:pStyle w:val="ListParagraph"/>
              <w:numPr>
                <w:ilvl w:val="0"/>
                <w:numId w:val="24"/>
              </w:numPr>
              <w:rPr>
                <w:rFonts w:asciiTheme="minorHAnsi" w:hAnsiTheme="minorHAnsi" w:cs="Calibri"/>
                <w:sz w:val="22"/>
                <w:szCs w:val="22"/>
              </w:rPr>
            </w:pPr>
            <w:r w:rsidRPr="009A4A0D">
              <w:rPr>
                <w:rFonts w:asciiTheme="minorHAnsi" w:hAnsiTheme="minorHAnsi" w:cs="Calibri"/>
                <w:sz w:val="22"/>
                <w:szCs w:val="22"/>
              </w:rPr>
              <w:t>Opportunities for reassessment</w:t>
            </w:r>
          </w:p>
          <w:p w:rsidR="006A20B3" w:rsidRPr="009A4A0D" w:rsidRDefault="006A20B3" w:rsidP="006A20B3">
            <w:pPr>
              <w:pStyle w:val="ListParagraph"/>
              <w:numPr>
                <w:ilvl w:val="0"/>
                <w:numId w:val="24"/>
              </w:numPr>
              <w:rPr>
                <w:rFonts w:asciiTheme="minorHAnsi" w:hAnsiTheme="minorHAnsi" w:cs="Calibri"/>
                <w:sz w:val="22"/>
                <w:szCs w:val="22"/>
              </w:rPr>
            </w:pPr>
            <w:r w:rsidRPr="009A4A0D">
              <w:rPr>
                <w:rFonts w:asciiTheme="minorHAnsi" w:hAnsiTheme="minorHAnsi" w:cs="Calibri"/>
                <w:sz w:val="22"/>
                <w:szCs w:val="22"/>
              </w:rPr>
              <w:t>One-on-One instruction if needed</w:t>
            </w:r>
          </w:p>
          <w:p w:rsidR="006A20B3" w:rsidRPr="009A4A0D" w:rsidRDefault="006A20B3" w:rsidP="006A20B3">
            <w:pPr>
              <w:pStyle w:val="ListParagraph"/>
              <w:numPr>
                <w:ilvl w:val="0"/>
                <w:numId w:val="24"/>
              </w:numPr>
              <w:rPr>
                <w:rFonts w:asciiTheme="minorHAnsi" w:hAnsiTheme="minorHAnsi" w:cs="Calibri"/>
                <w:sz w:val="22"/>
                <w:szCs w:val="22"/>
              </w:rPr>
            </w:pPr>
            <w:r w:rsidRPr="009A4A0D">
              <w:rPr>
                <w:rFonts w:asciiTheme="minorHAnsi" w:hAnsiTheme="minorHAnsi" w:cs="Calibri"/>
                <w:sz w:val="22"/>
                <w:szCs w:val="22"/>
              </w:rPr>
              <w:t>Re-read text for fluency</w:t>
            </w:r>
          </w:p>
          <w:p w:rsidR="006A20B3" w:rsidRPr="009A4A0D" w:rsidRDefault="006A20B3" w:rsidP="006A20B3">
            <w:pPr>
              <w:pStyle w:val="ListParagraph"/>
              <w:numPr>
                <w:ilvl w:val="0"/>
                <w:numId w:val="24"/>
              </w:numPr>
              <w:rPr>
                <w:rFonts w:asciiTheme="minorHAnsi" w:hAnsiTheme="minorHAnsi" w:cs="Calibri"/>
                <w:sz w:val="22"/>
                <w:szCs w:val="22"/>
              </w:rPr>
            </w:pPr>
            <w:r w:rsidRPr="009A4A0D">
              <w:rPr>
                <w:rFonts w:asciiTheme="minorHAnsi" w:hAnsiTheme="minorHAnsi" w:cs="Calibri"/>
                <w:sz w:val="22"/>
                <w:szCs w:val="22"/>
              </w:rPr>
              <w:t>Check for understanding frequently</w:t>
            </w:r>
          </w:p>
          <w:p w:rsidR="006A20B3" w:rsidRPr="009A4A0D" w:rsidRDefault="006A20B3" w:rsidP="006A20B3">
            <w:pPr>
              <w:pStyle w:val="ListParagraph"/>
              <w:numPr>
                <w:ilvl w:val="0"/>
                <w:numId w:val="24"/>
              </w:numPr>
              <w:rPr>
                <w:rFonts w:asciiTheme="minorHAnsi" w:hAnsiTheme="minorHAnsi" w:cs="Calibri"/>
                <w:sz w:val="22"/>
                <w:szCs w:val="22"/>
              </w:rPr>
            </w:pPr>
            <w:r w:rsidRPr="009A4A0D">
              <w:rPr>
                <w:rFonts w:asciiTheme="minorHAnsi" w:hAnsiTheme="minorHAnsi" w:cs="Calibri"/>
                <w:sz w:val="22"/>
                <w:szCs w:val="22"/>
              </w:rPr>
              <w:t>Modeled writing</w:t>
            </w:r>
          </w:p>
          <w:p w:rsidR="006A20B3" w:rsidRPr="009A4A0D" w:rsidRDefault="006A20B3" w:rsidP="006A20B3">
            <w:pPr>
              <w:rPr>
                <w:rFonts w:cs="Calibri"/>
                <w:b/>
              </w:rPr>
            </w:pPr>
            <w:r w:rsidRPr="009A4A0D">
              <w:rPr>
                <w:rFonts w:cs="Calibri"/>
                <w:b/>
              </w:rPr>
              <w:lastRenderedPageBreak/>
              <w:t>Tier 2: Targeted Interventions = 5-15% of students (Slower progress than expected in regular classroom)…</w:t>
            </w:r>
          </w:p>
          <w:p w:rsidR="006A20B3" w:rsidRPr="009A4A0D" w:rsidRDefault="006A20B3" w:rsidP="006A20B3">
            <w:pPr>
              <w:pStyle w:val="ListParagraph"/>
              <w:numPr>
                <w:ilvl w:val="0"/>
                <w:numId w:val="27"/>
              </w:numPr>
              <w:rPr>
                <w:rFonts w:asciiTheme="minorHAnsi" w:hAnsiTheme="minorHAnsi" w:cs="Calibri"/>
                <w:sz w:val="22"/>
                <w:szCs w:val="22"/>
              </w:rPr>
            </w:pPr>
            <w:r w:rsidRPr="009A4A0D">
              <w:rPr>
                <w:rFonts w:asciiTheme="minorHAnsi" w:hAnsiTheme="minorHAnsi" w:cs="Calibri"/>
                <w:sz w:val="22"/>
                <w:szCs w:val="22"/>
              </w:rPr>
              <w:t>Behavior plans</w:t>
            </w:r>
          </w:p>
          <w:p w:rsidR="006A20B3" w:rsidRPr="009A4A0D" w:rsidRDefault="006A20B3" w:rsidP="006A20B3">
            <w:pPr>
              <w:pStyle w:val="ListParagraph"/>
              <w:numPr>
                <w:ilvl w:val="0"/>
                <w:numId w:val="27"/>
              </w:numPr>
              <w:rPr>
                <w:rFonts w:asciiTheme="minorHAnsi" w:hAnsiTheme="minorHAnsi" w:cs="Calibri"/>
                <w:sz w:val="22"/>
                <w:szCs w:val="22"/>
              </w:rPr>
            </w:pPr>
            <w:r w:rsidRPr="009A4A0D">
              <w:rPr>
                <w:rFonts w:asciiTheme="minorHAnsi" w:hAnsiTheme="minorHAnsi" w:cs="Calibri"/>
                <w:sz w:val="22"/>
                <w:szCs w:val="22"/>
              </w:rPr>
              <w:t>Individual counseling</w:t>
            </w:r>
          </w:p>
          <w:p w:rsidR="006A20B3" w:rsidRPr="009A4A0D" w:rsidRDefault="006A20B3" w:rsidP="006A20B3">
            <w:pPr>
              <w:pStyle w:val="ListParagraph"/>
              <w:numPr>
                <w:ilvl w:val="0"/>
                <w:numId w:val="27"/>
              </w:numPr>
              <w:rPr>
                <w:rFonts w:asciiTheme="minorHAnsi" w:hAnsiTheme="minorHAnsi" w:cs="Calibri"/>
                <w:sz w:val="22"/>
                <w:szCs w:val="22"/>
              </w:rPr>
            </w:pPr>
            <w:r w:rsidRPr="009A4A0D">
              <w:rPr>
                <w:rFonts w:asciiTheme="minorHAnsi" w:hAnsiTheme="minorHAnsi" w:cs="Calibri"/>
                <w:sz w:val="22"/>
                <w:szCs w:val="22"/>
              </w:rPr>
              <w:t xml:space="preserve">Chunking assignments for students </w:t>
            </w:r>
          </w:p>
          <w:p w:rsidR="006A20B3" w:rsidRPr="009A4A0D" w:rsidRDefault="006A20B3" w:rsidP="006A20B3">
            <w:pPr>
              <w:pStyle w:val="ListParagraph"/>
              <w:numPr>
                <w:ilvl w:val="0"/>
                <w:numId w:val="27"/>
              </w:numPr>
              <w:rPr>
                <w:rFonts w:asciiTheme="minorHAnsi" w:hAnsiTheme="minorHAnsi" w:cs="Calibri"/>
                <w:sz w:val="22"/>
                <w:szCs w:val="22"/>
              </w:rPr>
            </w:pPr>
            <w:r w:rsidRPr="009A4A0D">
              <w:rPr>
                <w:rFonts w:asciiTheme="minorHAnsi" w:hAnsiTheme="minorHAnsi" w:cs="Calibri"/>
                <w:sz w:val="22"/>
                <w:szCs w:val="22"/>
              </w:rPr>
              <w:t>Extending time for assignments and assessments</w:t>
            </w:r>
          </w:p>
          <w:p w:rsidR="006A20B3" w:rsidRPr="009A4A0D" w:rsidRDefault="006A20B3" w:rsidP="006A20B3">
            <w:pPr>
              <w:pStyle w:val="ListParagraph"/>
              <w:numPr>
                <w:ilvl w:val="0"/>
                <w:numId w:val="27"/>
              </w:numPr>
              <w:rPr>
                <w:rFonts w:asciiTheme="minorHAnsi" w:hAnsiTheme="minorHAnsi" w:cs="Calibri"/>
                <w:sz w:val="22"/>
                <w:szCs w:val="22"/>
              </w:rPr>
            </w:pPr>
            <w:r w:rsidRPr="009A4A0D">
              <w:rPr>
                <w:rFonts w:asciiTheme="minorHAnsi" w:hAnsiTheme="minorHAnsi" w:cs="Calibri"/>
                <w:sz w:val="22"/>
                <w:szCs w:val="22"/>
              </w:rPr>
              <w:t>Re-teach skills in a step-by-step process</w:t>
            </w:r>
          </w:p>
          <w:p w:rsidR="006A20B3" w:rsidRPr="009A4A0D" w:rsidRDefault="006A20B3" w:rsidP="006A20B3">
            <w:pPr>
              <w:pStyle w:val="ListParagraph"/>
              <w:numPr>
                <w:ilvl w:val="0"/>
                <w:numId w:val="27"/>
              </w:numPr>
              <w:rPr>
                <w:rFonts w:asciiTheme="minorHAnsi" w:hAnsiTheme="minorHAnsi" w:cs="Calibri"/>
                <w:sz w:val="22"/>
                <w:szCs w:val="22"/>
              </w:rPr>
            </w:pPr>
            <w:r w:rsidRPr="009A4A0D">
              <w:rPr>
                <w:rFonts w:asciiTheme="minorHAnsi" w:hAnsiTheme="minorHAnsi" w:cs="Calibri"/>
                <w:sz w:val="22"/>
                <w:szCs w:val="22"/>
              </w:rPr>
              <w:t>Modification of assignments (i.e., fewer number of problems)</w:t>
            </w:r>
          </w:p>
          <w:p w:rsidR="006A20B3" w:rsidRPr="009A4A0D" w:rsidRDefault="006A20B3" w:rsidP="006A20B3">
            <w:pPr>
              <w:pStyle w:val="ListParagraph"/>
              <w:numPr>
                <w:ilvl w:val="0"/>
                <w:numId w:val="27"/>
              </w:numPr>
              <w:rPr>
                <w:rFonts w:asciiTheme="minorHAnsi" w:hAnsiTheme="minorHAnsi" w:cs="Calibri"/>
                <w:sz w:val="22"/>
                <w:szCs w:val="22"/>
              </w:rPr>
            </w:pPr>
            <w:r w:rsidRPr="009A4A0D">
              <w:rPr>
                <w:rFonts w:asciiTheme="minorHAnsi" w:hAnsiTheme="minorHAnsi" w:cs="Calibri"/>
                <w:sz w:val="22"/>
                <w:szCs w:val="22"/>
              </w:rPr>
              <w:t>Provide 1 on 1 time for questions and answers</w:t>
            </w:r>
          </w:p>
          <w:p w:rsidR="006A20B3" w:rsidRPr="009A4A0D" w:rsidRDefault="006A20B3" w:rsidP="006A20B3">
            <w:pPr>
              <w:pStyle w:val="ListParagraph"/>
              <w:numPr>
                <w:ilvl w:val="0"/>
                <w:numId w:val="27"/>
              </w:numPr>
              <w:rPr>
                <w:rFonts w:asciiTheme="minorHAnsi" w:hAnsiTheme="minorHAnsi" w:cs="Calibri"/>
                <w:sz w:val="22"/>
                <w:szCs w:val="22"/>
              </w:rPr>
            </w:pPr>
            <w:r w:rsidRPr="009A4A0D">
              <w:rPr>
                <w:rFonts w:asciiTheme="minorHAnsi" w:hAnsiTheme="minorHAnsi" w:cs="Calibri"/>
                <w:sz w:val="22"/>
                <w:szCs w:val="22"/>
              </w:rPr>
              <w:t>Books on tape or CD</w:t>
            </w:r>
          </w:p>
          <w:p w:rsidR="006A20B3" w:rsidRPr="009A4A0D" w:rsidRDefault="006A20B3" w:rsidP="006A20B3">
            <w:pPr>
              <w:pStyle w:val="ListParagraph"/>
              <w:numPr>
                <w:ilvl w:val="0"/>
                <w:numId w:val="27"/>
              </w:numPr>
              <w:rPr>
                <w:rFonts w:asciiTheme="minorHAnsi" w:hAnsiTheme="minorHAnsi" w:cs="Calibri"/>
                <w:sz w:val="22"/>
                <w:szCs w:val="22"/>
              </w:rPr>
            </w:pPr>
            <w:r w:rsidRPr="009A4A0D">
              <w:rPr>
                <w:rFonts w:asciiTheme="minorHAnsi" w:hAnsiTheme="minorHAnsi" w:cs="Calibri"/>
                <w:sz w:val="22"/>
                <w:szCs w:val="22"/>
              </w:rPr>
              <w:t>Oral assignments</w:t>
            </w:r>
          </w:p>
          <w:p w:rsidR="006A20B3" w:rsidRPr="009A4A0D" w:rsidRDefault="006A20B3" w:rsidP="006A20B3">
            <w:pPr>
              <w:pStyle w:val="ListParagraph"/>
              <w:numPr>
                <w:ilvl w:val="0"/>
                <w:numId w:val="27"/>
              </w:numPr>
              <w:rPr>
                <w:rFonts w:asciiTheme="minorHAnsi" w:hAnsiTheme="minorHAnsi" w:cs="Calibri"/>
                <w:sz w:val="22"/>
                <w:szCs w:val="22"/>
              </w:rPr>
            </w:pPr>
            <w:r w:rsidRPr="009A4A0D">
              <w:rPr>
                <w:rFonts w:asciiTheme="minorHAnsi" w:hAnsiTheme="minorHAnsi" w:cs="Calibri"/>
                <w:sz w:val="22"/>
                <w:szCs w:val="22"/>
              </w:rPr>
              <w:t>1-on-1 or peer tutoring</w:t>
            </w:r>
          </w:p>
          <w:p w:rsidR="006A20B3" w:rsidRPr="009A4A0D" w:rsidRDefault="006A20B3" w:rsidP="006A20B3">
            <w:pPr>
              <w:pStyle w:val="ListParagraph"/>
              <w:numPr>
                <w:ilvl w:val="0"/>
                <w:numId w:val="27"/>
              </w:numPr>
              <w:rPr>
                <w:rFonts w:asciiTheme="minorHAnsi" w:hAnsiTheme="minorHAnsi" w:cs="Calibri"/>
                <w:sz w:val="22"/>
                <w:szCs w:val="22"/>
              </w:rPr>
            </w:pPr>
            <w:r w:rsidRPr="009A4A0D">
              <w:rPr>
                <w:rFonts w:asciiTheme="minorHAnsi" w:hAnsiTheme="minorHAnsi" w:cs="Calibri"/>
                <w:sz w:val="22"/>
                <w:szCs w:val="22"/>
              </w:rPr>
              <w:t>Organization using student planner</w:t>
            </w:r>
          </w:p>
          <w:p w:rsidR="006A20B3" w:rsidRPr="009A4A0D" w:rsidRDefault="006A20B3" w:rsidP="006A20B3">
            <w:pPr>
              <w:pStyle w:val="ListParagraph"/>
              <w:numPr>
                <w:ilvl w:val="0"/>
                <w:numId w:val="27"/>
              </w:numPr>
              <w:rPr>
                <w:rFonts w:asciiTheme="minorHAnsi" w:hAnsiTheme="minorHAnsi" w:cs="Calibri"/>
                <w:sz w:val="22"/>
                <w:szCs w:val="22"/>
              </w:rPr>
            </w:pPr>
            <w:r w:rsidRPr="009A4A0D">
              <w:rPr>
                <w:rFonts w:asciiTheme="minorHAnsi" w:hAnsiTheme="minorHAnsi" w:cs="Calibri"/>
                <w:sz w:val="22"/>
                <w:szCs w:val="22"/>
              </w:rPr>
              <w:t>Use tutoring provided by teachers of peers</w:t>
            </w:r>
          </w:p>
          <w:p w:rsidR="006A20B3" w:rsidRPr="009A4A0D" w:rsidRDefault="006A20B3" w:rsidP="006A20B3">
            <w:pPr>
              <w:rPr>
                <w:rFonts w:cs="Calibri"/>
                <w:b/>
              </w:rPr>
            </w:pPr>
          </w:p>
          <w:p w:rsidR="006A20B3" w:rsidRPr="009A4A0D" w:rsidRDefault="006A20B3" w:rsidP="006A20B3">
            <w:pPr>
              <w:rPr>
                <w:rFonts w:cs="Calibri"/>
                <w:b/>
              </w:rPr>
            </w:pPr>
            <w:r w:rsidRPr="009A4A0D">
              <w:rPr>
                <w:rFonts w:cs="Calibri"/>
                <w:b/>
              </w:rPr>
              <w:t>Tier 3: Intensive Interventions = 1-5% (Little to NO progress within regular classroom)…</w:t>
            </w:r>
          </w:p>
          <w:p w:rsidR="006A20B3" w:rsidRPr="009A4A0D" w:rsidRDefault="006A20B3" w:rsidP="006A20B3">
            <w:pPr>
              <w:pStyle w:val="ListParagraph"/>
              <w:numPr>
                <w:ilvl w:val="0"/>
                <w:numId w:val="28"/>
              </w:numPr>
              <w:rPr>
                <w:rFonts w:asciiTheme="minorHAnsi" w:hAnsiTheme="minorHAnsi" w:cs="Calibri"/>
                <w:sz w:val="22"/>
                <w:szCs w:val="22"/>
              </w:rPr>
            </w:pPr>
            <w:r w:rsidRPr="009A4A0D">
              <w:rPr>
                <w:rFonts w:asciiTheme="minorHAnsi" w:hAnsiTheme="minorHAnsi" w:cs="Calibri"/>
                <w:sz w:val="22"/>
                <w:szCs w:val="22"/>
              </w:rPr>
              <w:t>Test read to students</w:t>
            </w:r>
          </w:p>
          <w:p w:rsidR="006A20B3" w:rsidRPr="009A4A0D" w:rsidRDefault="006A20B3" w:rsidP="006A20B3">
            <w:pPr>
              <w:pStyle w:val="ListParagraph"/>
              <w:numPr>
                <w:ilvl w:val="0"/>
                <w:numId w:val="28"/>
              </w:numPr>
              <w:rPr>
                <w:rFonts w:asciiTheme="minorHAnsi" w:hAnsiTheme="minorHAnsi" w:cs="Calibri"/>
                <w:sz w:val="22"/>
                <w:szCs w:val="22"/>
              </w:rPr>
            </w:pPr>
            <w:r w:rsidRPr="009A4A0D">
              <w:rPr>
                <w:rFonts w:asciiTheme="minorHAnsi" w:hAnsiTheme="minorHAnsi" w:cs="Calibri"/>
                <w:sz w:val="22"/>
                <w:szCs w:val="22"/>
              </w:rPr>
              <w:t>Choose the most important sections of assignment that student is sure to need to pass test, and have them focus only on those</w:t>
            </w:r>
          </w:p>
          <w:p w:rsidR="006A20B3" w:rsidRPr="009A4A0D" w:rsidRDefault="006A20B3" w:rsidP="006A20B3">
            <w:pPr>
              <w:pStyle w:val="ListParagraph"/>
              <w:numPr>
                <w:ilvl w:val="0"/>
                <w:numId w:val="28"/>
              </w:numPr>
              <w:rPr>
                <w:rFonts w:asciiTheme="minorHAnsi" w:hAnsiTheme="minorHAnsi" w:cs="Calibri"/>
                <w:sz w:val="22"/>
                <w:szCs w:val="22"/>
              </w:rPr>
            </w:pPr>
            <w:r w:rsidRPr="009A4A0D">
              <w:rPr>
                <w:rFonts w:asciiTheme="minorHAnsi" w:hAnsiTheme="minorHAnsi" w:cs="Calibri"/>
                <w:sz w:val="22"/>
                <w:szCs w:val="22"/>
              </w:rPr>
              <w:t>Test re-takes</w:t>
            </w:r>
          </w:p>
          <w:p w:rsidR="006A20B3" w:rsidRPr="009A4A0D" w:rsidRDefault="006A20B3" w:rsidP="006A20B3">
            <w:pPr>
              <w:pStyle w:val="ListParagraph"/>
              <w:numPr>
                <w:ilvl w:val="0"/>
                <w:numId w:val="28"/>
              </w:numPr>
              <w:rPr>
                <w:rFonts w:asciiTheme="minorHAnsi" w:hAnsiTheme="minorHAnsi" w:cs="Calibri"/>
                <w:sz w:val="22"/>
                <w:szCs w:val="22"/>
              </w:rPr>
            </w:pPr>
            <w:r w:rsidRPr="009A4A0D">
              <w:rPr>
                <w:rFonts w:asciiTheme="minorHAnsi" w:hAnsiTheme="minorHAnsi" w:cs="Calibri"/>
                <w:sz w:val="22"/>
                <w:szCs w:val="22"/>
              </w:rPr>
              <w:t>Books on tape or CD</w:t>
            </w:r>
          </w:p>
          <w:p w:rsidR="006A20B3" w:rsidRPr="009A4A0D" w:rsidRDefault="006A20B3" w:rsidP="006A20B3">
            <w:pPr>
              <w:pStyle w:val="ListParagraph"/>
              <w:numPr>
                <w:ilvl w:val="0"/>
                <w:numId w:val="28"/>
              </w:numPr>
              <w:rPr>
                <w:rFonts w:asciiTheme="minorHAnsi" w:hAnsiTheme="minorHAnsi" w:cs="Calibri"/>
                <w:sz w:val="22"/>
                <w:szCs w:val="22"/>
              </w:rPr>
            </w:pPr>
            <w:r w:rsidRPr="009A4A0D">
              <w:rPr>
                <w:rFonts w:asciiTheme="minorHAnsi" w:hAnsiTheme="minorHAnsi" w:cs="Calibri"/>
                <w:sz w:val="22"/>
                <w:szCs w:val="22"/>
              </w:rPr>
              <w:t xml:space="preserve">After school individual </w:t>
            </w:r>
          </w:p>
          <w:p w:rsidR="006A20B3" w:rsidRPr="009A4A0D" w:rsidRDefault="006A20B3" w:rsidP="006A20B3">
            <w:pPr>
              <w:pStyle w:val="ListParagraph"/>
              <w:numPr>
                <w:ilvl w:val="0"/>
                <w:numId w:val="28"/>
              </w:numPr>
              <w:rPr>
                <w:rFonts w:asciiTheme="minorHAnsi" w:hAnsiTheme="minorHAnsi" w:cs="Calibri"/>
                <w:sz w:val="22"/>
                <w:szCs w:val="22"/>
              </w:rPr>
            </w:pPr>
            <w:r w:rsidRPr="009A4A0D">
              <w:rPr>
                <w:rFonts w:asciiTheme="minorHAnsi" w:hAnsiTheme="minorHAnsi" w:cs="Calibri"/>
                <w:sz w:val="22"/>
                <w:szCs w:val="22"/>
              </w:rPr>
              <w:t>Modify activities to meet certain needs</w:t>
            </w:r>
          </w:p>
          <w:p w:rsidR="006A20B3" w:rsidRPr="009A4A0D" w:rsidRDefault="006A20B3" w:rsidP="006A20B3">
            <w:pPr>
              <w:pStyle w:val="ListParagraph"/>
              <w:numPr>
                <w:ilvl w:val="0"/>
                <w:numId w:val="28"/>
              </w:numPr>
              <w:rPr>
                <w:rFonts w:asciiTheme="minorHAnsi" w:hAnsiTheme="minorHAnsi" w:cs="Calibri"/>
                <w:sz w:val="22"/>
                <w:szCs w:val="22"/>
              </w:rPr>
            </w:pPr>
            <w:r w:rsidRPr="009A4A0D">
              <w:rPr>
                <w:rFonts w:asciiTheme="minorHAnsi" w:hAnsiTheme="minorHAnsi" w:cs="Calibri"/>
                <w:sz w:val="22"/>
                <w:szCs w:val="22"/>
              </w:rPr>
              <w:t>Decoding support</w:t>
            </w:r>
          </w:p>
        </w:tc>
        <w:tc>
          <w:tcPr>
            <w:tcW w:w="2500" w:type="pct"/>
            <w:gridSpan w:val="2"/>
            <w:tcBorders>
              <w:top w:val="single" w:sz="4" w:space="0" w:color="auto"/>
              <w:left w:val="single" w:sz="4" w:space="0" w:color="auto"/>
              <w:bottom w:val="single" w:sz="4" w:space="0" w:color="auto"/>
              <w:right w:val="single" w:sz="4" w:space="0" w:color="auto"/>
            </w:tcBorders>
            <w:hideMark/>
          </w:tcPr>
          <w:p w:rsidR="004C68F7" w:rsidRPr="009A4A0D" w:rsidRDefault="004C68F7">
            <w:pPr>
              <w:rPr>
                <w:b/>
              </w:rPr>
            </w:pPr>
            <w:r w:rsidRPr="009A4A0D">
              <w:rPr>
                <w:b/>
              </w:rPr>
              <w:lastRenderedPageBreak/>
              <w:t>Gifted and Talented (GT):</w:t>
            </w:r>
          </w:p>
          <w:p w:rsidR="006A20B3" w:rsidRPr="009A4A0D" w:rsidRDefault="006A20B3" w:rsidP="006A20B3">
            <w:pPr>
              <w:rPr>
                <w:rFonts w:cs="Calibri"/>
                <w:b/>
              </w:rPr>
            </w:pPr>
            <w:r w:rsidRPr="009A4A0D">
              <w:rPr>
                <w:rFonts w:cs="Calibri"/>
                <w:b/>
              </w:rPr>
              <w:t>Recommended strategies for addressing the learning needs of gifted, talented, advanced students in grades K and 1:</w:t>
            </w:r>
          </w:p>
          <w:p w:rsidR="006A20B3" w:rsidRPr="009A4A0D" w:rsidRDefault="006A20B3" w:rsidP="006A20B3">
            <w:pPr>
              <w:pStyle w:val="ListParagraph"/>
              <w:numPr>
                <w:ilvl w:val="0"/>
                <w:numId w:val="35"/>
              </w:numPr>
              <w:rPr>
                <w:rFonts w:asciiTheme="minorHAnsi" w:hAnsiTheme="minorHAnsi" w:cs="Calibri"/>
                <w:sz w:val="22"/>
                <w:szCs w:val="22"/>
              </w:rPr>
            </w:pPr>
            <w:r w:rsidRPr="009A4A0D">
              <w:rPr>
                <w:rFonts w:asciiTheme="minorHAnsi" w:hAnsiTheme="minorHAnsi" w:cs="Calibri"/>
                <w:sz w:val="22"/>
                <w:szCs w:val="22"/>
              </w:rPr>
              <w:t>Differentiating your instruction for varying degrees of readiness or interest or different learning styles can be accomplished by varying the content, process of product for these students.</w:t>
            </w:r>
          </w:p>
          <w:p w:rsidR="006A20B3" w:rsidRPr="009A4A0D" w:rsidRDefault="006A20B3" w:rsidP="006A20B3">
            <w:pPr>
              <w:pStyle w:val="ListParagraph"/>
              <w:numPr>
                <w:ilvl w:val="0"/>
                <w:numId w:val="35"/>
              </w:numPr>
              <w:rPr>
                <w:rFonts w:asciiTheme="minorHAnsi" w:hAnsiTheme="minorHAnsi" w:cs="Calibri"/>
                <w:sz w:val="22"/>
                <w:szCs w:val="22"/>
              </w:rPr>
            </w:pPr>
            <w:r w:rsidRPr="009A4A0D">
              <w:rPr>
                <w:rFonts w:asciiTheme="minorHAnsi" w:hAnsiTheme="minorHAnsi" w:cs="Calibri"/>
                <w:sz w:val="22"/>
                <w:szCs w:val="22"/>
              </w:rPr>
              <w:t>In addition to a faster pace, gifted students thrive on complexity and abstract thinking.  Some at this age are also able to work independently and with less structure.</w:t>
            </w:r>
          </w:p>
          <w:p w:rsidR="006A20B3" w:rsidRPr="009A4A0D" w:rsidRDefault="006A20B3" w:rsidP="006A20B3">
            <w:pPr>
              <w:pStyle w:val="ListParagraph"/>
              <w:numPr>
                <w:ilvl w:val="0"/>
                <w:numId w:val="35"/>
              </w:numPr>
              <w:rPr>
                <w:rFonts w:asciiTheme="minorHAnsi" w:hAnsiTheme="minorHAnsi" w:cs="Calibri"/>
                <w:sz w:val="22"/>
                <w:szCs w:val="22"/>
              </w:rPr>
            </w:pPr>
            <w:r w:rsidRPr="009A4A0D">
              <w:rPr>
                <w:rFonts w:asciiTheme="minorHAnsi" w:hAnsiTheme="minorHAnsi" w:cs="Calibri"/>
                <w:sz w:val="22"/>
                <w:szCs w:val="22"/>
              </w:rPr>
              <w:t>Provide books and other resources at a higher level of sophistication and/or reading level.</w:t>
            </w:r>
          </w:p>
          <w:p w:rsidR="006A20B3" w:rsidRPr="009A4A0D" w:rsidRDefault="006A20B3" w:rsidP="006A20B3">
            <w:pPr>
              <w:pStyle w:val="ListParagraph"/>
              <w:numPr>
                <w:ilvl w:val="0"/>
                <w:numId w:val="35"/>
              </w:numPr>
              <w:rPr>
                <w:rFonts w:asciiTheme="minorHAnsi" w:hAnsiTheme="minorHAnsi" w:cs="Calibri"/>
                <w:sz w:val="22"/>
                <w:szCs w:val="22"/>
              </w:rPr>
            </w:pPr>
            <w:r w:rsidRPr="009A4A0D">
              <w:rPr>
                <w:rFonts w:asciiTheme="minorHAnsi" w:hAnsiTheme="minorHAnsi" w:cs="Calibri"/>
                <w:sz w:val="22"/>
                <w:szCs w:val="22"/>
              </w:rPr>
              <w:t>Provide alternate activities (some accompany these units) or provide opportunities to work at advanced level on the same or a related topic.</w:t>
            </w:r>
          </w:p>
          <w:p w:rsidR="006A20B3" w:rsidRPr="009A4A0D" w:rsidRDefault="006A20B3" w:rsidP="006A20B3">
            <w:pPr>
              <w:pStyle w:val="ListParagraph"/>
              <w:numPr>
                <w:ilvl w:val="0"/>
                <w:numId w:val="35"/>
              </w:numPr>
              <w:rPr>
                <w:rFonts w:asciiTheme="minorHAnsi" w:hAnsiTheme="minorHAnsi" w:cs="Calibri"/>
                <w:sz w:val="22"/>
                <w:szCs w:val="22"/>
              </w:rPr>
            </w:pPr>
            <w:r w:rsidRPr="009A4A0D">
              <w:rPr>
                <w:rFonts w:asciiTheme="minorHAnsi" w:hAnsiTheme="minorHAnsi" w:cs="Calibri"/>
                <w:sz w:val="22"/>
                <w:szCs w:val="22"/>
              </w:rPr>
              <w:t>Provide simulations and/or opportunities to apply new concepts of the unit within the classroom, school and/or community.</w:t>
            </w:r>
          </w:p>
          <w:p w:rsidR="006A20B3" w:rsidRPr="009A4A0D" w:rsidRDefault="006A20B3" w:rsidP="006A20B3">
            <w:pPr>
              <w:pStyle w:val="ListParagraph"/>
              <w:numPr>
                <w:ilvl w:val="0"/>
                <w:numId w:val="35"/>
              </w:numPr>
              <w:rPr>
                <w:rFonts w:asciiTheme="minorHAnsi" w:hAnsiTheme="minorHAnsi" w:cs="Calibri"/>
                <w:sz w:val="22"/>
                <w:szCs w:val="22"/>
              </w:rPr>
            </w:pPr>
            <w:r w:rsidRPr="009A4A0D">
              <w:rPr>
                <w:rFonts w:asciiTheme="minorHAnsi" w:hAnsiTheme="minorHAnsi" w:cs="Calibri"/>
                <w:sz w:val="22"/>
                <w:szCs w:val="22"/>
              </w:rPr>
              <w:t>Provide consistent opportunities to work at the higher level of Bloom’s taxonomy: analysis, synthesis, evaluation, and/or creativity.</w:t>
            </w:r>
          </w:p>
          <w:p w:rsidR="006A20B3" w:rsidRPr="009A4A0D" w:rsidRDefault="006A20B3" w:rsidP="006A20B3">
            <w:pPr>
              <w:pStyle w:val="ListParagraph"/>
              <w:numPr>
                <w:ilvl w:val="0"/>
                <w:numId w:val="35"/>
              </w:numPr>
              <w:rPr>
                <w:rFonts w:asciiTheme="minorHAnsi" w:hAnsiTheme="minorHAnsi" w:cs="Calibri"/>
                <w:sz w:val="22"/>
                <w:szCs w:val="22"/>
              </w:rPr>
            </w:pPr>
            <w:r w:rsidRPr="009A4A0D">
              <w:rPr>
                <w:rFonts w:asciiTheme="minorHAnsi" w:hAnsiTheme="minorHAnsi" w:cs="Calibri"/>
                <w:sz w:val="22"/>
                <w:szCs w:val="22"/>
              </w:rPr>
              <w:t xml:space="preserve">Provide opportunities to work with academics peers.  It is NOT the job </w:t>
            </w:r>
            <w:r w:rsidRPr="009A4A0D">
              <w:rPr>
                <w:rFonts w:asciiTheme="minorHAnsi" w:hAnsiTheme="minorHAnsi" w:cs="Calibri"/>
                <w:sz w:val="22"/>
                <w:szCs w:val="22"/>
              </w:rPr>
              <w:lastRenderedPageBreak/>
              <w:t>of these students to “teach” their peers or be a “role model” all the time.</w:t>
            </w:r>
          </w:p>
          <w:p w:rsidR="006A20B3" w:rsidRPr="009A4A0D" w:rsidRDefault="006A20B3" w:rsidP="006A20B3">
            <w:pPr>
              <w:pStyle w:val="ListParagraph"/>
              <w:numPr>
                <w:ilvl w:val="0"/>
                <w:numId w:val="35"/>
              </w:numPr>
              <w:rPr>
                <w:rFonts w:asciiTheme="minorHAnsi" w:hAnsiTheme="minorHAnsi" w:cs="Calibri"/>
                <w:sz w:val="22"/>
                <w:szCs w:val="22"/>
              </w:rPr>
            </w:pPr>
            <w:r w:rsidRPr="009A4A0D">
              <w:rPr>
                <w:rFonts w:asciiTheme="minorHAnsi" w:hAnsiTheme="minorHAnsi" w:cs="Calibri"/>
                <w:sz w:val="22"/>
                <w:szCs w:val="22"/>
              </w:rPr>
              <w:t xml:space="preserve">Allow students to pursue areas of passion that may or may not align with the unit content.  After all, if they have mastered the content, the standard has been met. </w:t>
            </w:r>
            <w:r w:rsidRPr="009A4A0D">
              <w:rPr>
                <w:rFonts w:asciiTheme="minorHAnsi" w:hAnsiTheme="minorHAnsi" w:cs="Calibri"/>
                <w:b/>
                <w:sz w:val="22"/>
                <w:szCs w:val="22"/>
              </w:rPr>
              <w:t xml:space="preserve"> </w:t>
            </w:r>
          </w:p>
        </w:tc>
      </w:tr>
      <w:tr w:rsidR="004C68F7" w:rsidRPr="009A4A0D" w:rsidTr="004C68F7">
        <w:tc>
          <w:tcPr>
            <w:tcW w:w="5000" w:type="pct"/>
            <w:gridSpan w:val="4"/>
            <w:tcBorders>
              <w:top w:val="single" w:sz="4" w:space="0" w:color="auto"/>
              <w:left w:val="single" w:sz="4" w:space="0" w:color="auto"/>
              <w:bottom w:val="single" w:sz="4" w:space="0" w:color="auto"/>
              <w:right w:val="single" w:sz="4" w:space="0" w:color="auto"/>
            </w:tcBorders>
          </w:tcPr>
          <w:p w:rsidR="006C7D09" w:rsidRPr="009A4A0D" w:rsidRDefault="006C7D09" w:rsidP="006C7D09">
            <w:pPr>
              <w:rPr>
                <w:rFonts w:cs="Arial"/>
                <w:b/>
              </w:rPr>
            </w:pPr>
            <w:r w:rsidRPr="009A4A0D">
              <w:rPr>
                <w:rFonts w:cs="Arial"/>
                <w:b/>
              </w:rPr>
              <w:lastRenderedPageBreak/>
              <w:t>Resources – Texts</w:t>
            </w:r>
          </w:p>
          <w:p w:rsidR="006C7D09" w:rsidRPr="009A4A0D" w:rsidRDefault="006C7D09" w:rsidP="006C7D09">
            <w:pPr>
              <w:rPr>
                <w:rFonts w:cs="Arial"/>
                <w:b/>
              </w:rPr>
            </w:pPr>
          </w:p>
          <w:p w:rsidR="006C7D09" w:rsidRPr="009A4A0D" w:rsidRDefault="006C7D09" w:rsidP="006C7D09">
            <w:pPr>
              <w:rPr>
                <w:rFonts w:cs="Arial"/>
                <w:b/>
              </w:rPr>
            </w:pPr>
            <w:r w:rsidRPr="009A4A0D">
              <w:rPr>
                <w:rFonts w:cs="Arial"/>
                <w:b/>
              </w:rPr>
              <w:t>Professional Resources:</w:t>
            </w:r>
          </w:p>
          <w:p w:rsidR="006C7D09" w:rsidRPr="009A4A0D" w:rsidRDefault="006C7D09" w:rsidP="006C7D09">
            <w:pPr>
              <w:pStyle w:val="ListParagraph"/>
              <w:numPr>
                <w:ilvl w:val="0"/>
                <w:numId w:val="21"/>
              </w:numPr>
              <w:rPr>
                <w:rFonts w:asciiTheme="minorHAnsi" w:hAnsiTheme="minorHAnsi"/>
                <w:sz w:val="22"/>
                <w:szCs w:val="22"/>
              </w:rPr>
            </w:pPr>
            <w:r w:rsidRPr="009A4A0D">
              <w:rPr>
                <w:rFonts w:asciiTheme="minorHAnsi" w:hAnsiTheme="minorHAnsi"/>
                <w:sz w:val="22"/>
                <w:szCs w:val="22"/>
              </w:rPr>
              <w:t>F&amp;P Benchmark Assessment System 2</w:t>
            </w:r>
          </w:p>
          <w:p w:rsidR="006C7D09" w:rsidRPr="009A4A0D" w:rsidRDefault="006C7D09" w:rsidP="006C7D09">
            <w:pPr>
              <w:pStyle w:val="ListParagraph"/>
              <w:numPr>
                <w:ilvl w:val="0"/>
                <w:numId w:val="21"/>
              </w:numPr>
              <w:rPr>
                <w:rFonts w:asciiTheme="minorHAnsi" w:hAnsiTheme="minorHAnsi"/>
                <w:sz w:val="22"/>
                <w:szCs w:val="22"/>
              </w:rPr>
            </w:pPr>
            <w:r w:rsidRPr="009A4A0D">
              <w:rPr>
                <w:rFonts w:asciiTheme="minorHAnsi" w:hAnsiTheme="minorHAnsi"/>
                <w:sz w:val="22"/>
                <w:szCs w:val="22"/>
              </w:rPr>
              <w:t>Strategies that Work</w:t>
            </w:r>
          </w:p>
          <w:p w:rsidR="006C7D09" w:rsidRPr="009A4A0D" w:rsidRDefault="006C7D09" w:rsidP="006C7D09">
            <w:pPr>
              <w:pStyle w:val="ListParagraph"/>
              <w:numPr>
                <w:ilvl w:val="0"/>
                <w:numId w:val="21"/>
              </w:numPr>
              <w:rPr>
                <w:rFonts w:asciiTheme="minorHAnsi" w:hAnsiTheme="minorHAnsi"/>
                <w:sz w:val="22"/>
                <w:szCs w:val="22"/>
              </w:rPr>
            </w:pPr>
            <w:r w:rsidRPr="009A4A0D">
              <w:rPr>
                <w:rFonts w:asciiTheme="minorHAnsi" w:hAnsiTheme="minorHAnsi"/>
                <w:sz w:val="22"/>
                <w:szCs w:val="22"/>
              </w:rPr>
              <w:t>F&amp;P Continuum of Literacy and Learning</w:t>
            </w:r>
          </w:p>
          <w:p w:rsidR="006C7D09" w:rsidRPr="009A4A0D" w:rsidRDefault="006C7D09" w:rsidP="006C7D09">
            <w:pPr>
              <w:pStyle w:val="ListParagraph"/>
              <w:numPr>
                <w:ilvl w:val="0"/>
                <w:numId w:val="21"/>
              </w:numPr>
              <w:rPr>
                <w:rFonts w:asciiTheme="minorHAnsi" w:hAnsiTheme="minorHAnsi"/>
                <w:sz w:val="22"/>
                <w:szCs w:val="22"/>
              </w:rPr>
            </w:pPr>
            <w:r w:rsidRPr="009A4A0D">
              <w:rPr>
                <w:rFonts w:asciiTheme="minorHAnsi" w:hAnsiTheme="minorHAnsi"/>
                <w:sz w:val="22"/>
                <w:szCs w:val="22"/>
              </w:rPr>
              <w:t>Common Core Classroom Library</w:t>
            </w:r>
          </w:p>
          <w:p w:rsidR="006C7D09" w:rsidRPr="009A4A0D" w:rsidRDefault="006C7D09" w:rsidP="006C7D09">
            <w:pPr>
              <w:rPr>
                <w:rFonts w:cs="Arial"/>
              </w:rPr>
            </w:pPr>
          </w:p>
          <w:p w:rsidR="006C7D09" w:rsidRPr="009A4A0D" w:rsidRDefault="006C7D09" w:rsidP="006C7D09">
            <w:pPr>
              <w:rPr>
                <w:rFonts w:eastAsia="Calibri" w:cs="Arial"/>
                <w:b/>
                <w:color w:val="FF0000"/>
              </w:rPr>
            </w:pPr>
            <w:r w:rsidRPr="009A4A0D">
              <w:rPr>
                <w:rFonts w:eastAsia="Calibri" w:cs="Arial"/>
                <w:b/>
              </w:rPr>
              <w:t xml:space="preserve">Stories (Read Aloud): </w:t>
            </w:r>
          </w:p>
          <w:p w:rsidR="006C7D09" w:rsidRPr="009A4A0D" w:rsidRDefault="006C7D09" w:rsidP="006C7D09">
            <w:pPr>
              <w:numPr>
                <w:ilvl w:val="0"/>
                <w:numId w:val="20"/>
              </w:numPr>
              <w:rPr>
                <w:rFonts w:eastAsia="Calibri" w:cs="Arial"/>
                <w:b/>
              </w:rPr>
            </w:pPr>
            <w:r w:rsidRPr="009A4A0D">
              <w:rPr>
                <w:rFonts w:eastAsia="Calibri" w:cs="Arial"/>
              </w:rPr>
              <w:t xml:space="preserve">Ms. </w:t>
            </w:r>
            <w:proofErr w:type="spellStart"/>
            <w:r w:rsidRPr="009A4A0D">
              <w:rPr>
                <w:rFonts w:eastAsia="Calibri" w:cs="Arial"/>
              </w:rPr>
              <w:t>Fo</w:t>
            </w:r>
            <w:proofErr w:type="spellEnd"/>
            <w:r w:rsidRPr="009A4A0D">
              <w:rPr>
                <w:rFonts w:eastAsia="Calibri" w:cs="Arial"/>
              </w:rPr>
              <w:t xml:space="preserve"> the Greek- Appointments only</w:t>
            </w:r>
          </w:p>
          <w:p w:rsidR="006C7D09" w:rsidRPr="009A4A0D" w:rsidRDefault="004417E3" w:rsidP="006C7D09">
            <w:pPr>
              <w:numPr>
                <w:ilvl w:val="0"/>
                <w:numId w:val="20"/>
              </w:numPr>
              <w:rPr>
                <w:rFonts w:eastAsia="Calibri" w:cs="Arial"/>
              </w:rPr>
            </w:pPr>
            <w:hyperlink r:id="rId7" w:tooltip="Go to &quot;D'Aulaires' Book of Greek Myths&quot; page" w:history="1">
              <w:proofErr w:type="spellStart"/>
              <w:r w:rsidR="006C7D09" w:rsidRPr="009A4A0D">
                <w:rPr>
                  <w:rStyle w:val="Hyperlink"/>
                  <w:rFonts w:cs="Arial"/>
                </w:rPr>
                <w:t>D'Aulaires</w:t>
              </w:r>
              <w:proofErr w:type="spellEnd"/>
              <w:r w:rsidR="006C7D09" w:rsidRPr="009A4A0D">
                <w:rPr>
                  <w:rStyle w:val="Hyperlink"/>
                  <w:rFonts w:cs="Arial"/>
                </w:rPr>
                <w:t>' Book of Greek Myths</w:t>
              </w:r>
            </w:hyperlink>
          </w:p>
          <w:p w:rsidR="006C7D09" w:rsidRPr="009A4A0D" w:rsidRDefault="006C7D09" w:rsidP="006C7D09">
            <w:pPr>
              <w:numPr>
                <w:ilvl w:val="0"/>
                <w:numId w:val="20"/>
              </w:numPr>
              <w:rPr>
                <w:rFonts w:eastAsia="Calibri" w:cs="Arial"/>
              </w:rPr>
            </w:pPr>
            <w:r w:rsidRPr="009A4A0D">
              <w:rPr>
                <w:rFonts w:eastAsia="Calibri" w:cs="Arial"/>
              </w:rPr>
              <w:lastRenderedPageBreak/>
              <w:t>The Gods and Goddesses of Olympus (</w:t>
            </w:r>
            <w:proofErr w:type="spellStart"/>
            <w:r w:rsidRPr="009A4A0D">
              <w:rPr>
                <w:rFonts w:eastAsia="Calibri" w:cs="Arial"/>
              </w:rPr>
              <w:t>Aliki</w:t>
            </w:r>
            <w:proofErr w:type="spellEnd"/>
            <w:r w:rsidRPr="009A4A0D">
              <w:rPr>
                <w:rFonts w:eastAsia="Calibri" w:cs="Arial"/>
              </w:rPr>
              <w:t>)</w:t>
            </w:r>
          </w:p>
          <w:p w:rsidR="006C7D09" w:rsidRPr="009A4A0D" w:rsidRDefault="006C7D09" w:rsidP="006C7D09">
            <w:pPr>
              <w:numPr>
                <w:ilvl w:val="0"/>
                <w:numId w:val="20"/>
              </w:numPr>
              <w:rPr>
                <w:rFonts w:eastAsia="Calibri" w:cs="Arial"/>
              </w:rPr>
            </w:pPr>
            <w:r w:rsidRPr="009A4A0D">
              <w:rPr>
                <w:rFonts w:eastAsia="Calibri" w:cs="Arial"/>
              </w:rPr>
              <w:t>The Tale of Custard the Dragon by Ogden Nash</w:t>
            </w:r>
          </w:p>
          <w:p w:rsidR="006C7D09" w:rsidRPr="009A4A0D" w:rsidRDefault="006C7D09" w:rsidP="006C7D09">
            <w:pPr>
              <w:numPr>
                <w:ilvl w:val="0"/>
                <w:numId w:val="20"/>
              </w:numPr>
              <w:rPr>
                <w:rFonts w:eastAsia="Calibri" w:cs="Arial"/>
              </w:rPr>
            </w:pPr>
            <w:r w:rsidRPr="009A4A0D">
              <w:rPr>
                <w:rFonts w:eastAsia="Calibri" w:cs="Arial"/>
              </w:rPr>
              <w:t xml:space="preserve">The </w:t>
            </w:r>
            <w:proofErr w:type="spellStart"/>
            <w:r w:rsidRPr="009A4A0D">
              <w:rPr>
                <w:rFonts w:eastAsia="Calibri" w:cs="Arial"/>
              </w:rPr>
              <w:t>Colosseum</w:t>
            </w:r>
            <w:proofErr w:type="spellEnd"/>
            <w:r w:rsidRPr="009A4A0D">
              <w:rPr>
                <w:rFonts w:eastAsia="Calibri" w:cs="Arial"/>
              </w:rPr>
              <w:t>, Rome, Italy (80AD)</w:t>
            </w:r>
          </w:p>
          <w:p w:rsidR="006C7D09" w:rsidRPr="009A4A0D" w:rsidRDefault="006C7D09" w:rsidP="006C7D09">
            <w:pPr>
              <w:numPr>
                <w:ilvl w:val="0"/>
                <w:numId w:val="20"/>
              </w:numPr>
              <w:rPr>
                <w:rFonts w:eastAsia="Calibri" w:cs="Arial"/>
              </w:rPr>
            </w:pPr>
            <w:r w:rsidRPr="009A4A0D">
              <w:rPr>
                <w:rFonts w:eastAsia="Calibri" w:cs="Arial"/>
              </w:rPr>
              <w:t>The Parthenon, Athenian Acropolis, Greece (438 BCE)</w:t>
            </w:r>
          </w:p>
          <w:p w:rsidR="006C7D09" w:rsidRPr="009A4A0D" w:rsidRDefault="006C7D09" w:rsidP="006C7D09">
            <w:pPr>
              <w:numPr>
                <w:ilvl w:val="0"/>
                <w:numId w:val="20"/>
              </w:numPr>
              <w:rPr>
                <w:rFonts w:eastAsia="Calibri" w:cs="Arial"/>
              </w:rPr>
            </w:pPr>
            <w:r w:rsidRPr="009A4A0D">
              <w:rPr>
                <w:rFonts w:eastAsia="Calibri" w:cs="Arial"/>
              </w:rPr>
              <w:t>Greek Myths for Young Children (Heather Amery and Linda Edwards)</w:t>
            </w:r>
          </w:p>
          <w:p w:rsidR="006C7D09" w:rsidRPr="009A4A0D" w:rsidRDefault="006C7D09" w:rsidP="006C7D09">
            <w:pPr>
              <w:numPr>
                <w:ilvl w:val="0"/>
                <w:numId w:val="20"/>
              </w:numPr>
              <w:rPr>
                <w:rFonts w:eastAsia="Calibri" w:cs="Arial"/>
              </w:rPr>
            </w:pPr>
            <w:r w:rsidRPr="009A4A0D">
              <w:rPr>
                <w:rFonts w:eastAsia="Calibri" w:cs="Arial"/>
              </w:rPr>
              <w:t>Favorite Greek Myths (Mary Pope Osborne and Troy Howell)</w:t>
            </w:r>
          </w:p>
          <w:p w:rsidR="006C7D09" w:rsidRPr="009A4A0D" w:rsidRDefault="006C7D09" w:rsidP="006C7D09">
            <w:pPr>
              <w:numPr>
                <w:ilvl w:val="0"/>
                <w:numId w:val="20"/>
              </w:numPr>
              <w:rPr>
                <w:rFonts w:eastAsia="Calibri" w:cs="Arial"/>
              </w:rPr>
            </w:pPr>
            <w:r w:rsidRPr="009A4A0D">
              <w:rPr>
                <w:rFonts w:eastAsia="Calibri" w:cs="Arial"/>
              </w:rPr>
              <w:t>Classic Myths to Read Aloud: The Great Stories of Greek and Roman Mythology (William F. Russell)</w:t>
            </w:r>
          </w:p>
          <w:p w:rsidR="006C7D09" w:rsidRPr="009A4A0D" w:rsidRDefault="006C7D09" w:rsidP="006C7D09">
            <w:pPr>
              <w:numPr>
                <w:ilvl w:val="0"/>
                <w:numId w:val="20"/>
              </w:numPr>
              <w:rPr>
                <w:rFonts w:eastAsia="Calibri" w:cs="Arial"/>
              </w:rPr>
            </w:pPr>
            <w:r w:rsidRPr="009A4A0D">
              <w:rPr>
                <w:rFonts w:eastAsia="Calibri" w:cs="Arial"/>
              </w:rPr>
              <w:t xml:space="preserve">The Orchard Book of Roman Myths (Geraldine </w:t>
            </w:r>
            <w:proofErr w:type="spellStart"/>
            <w:r w:rsidRPr="009A4A0D">
              <w:rPr>
                <w:rFonts w:eastAsia="Calibri" w:cs="Arial"/>
              </w:rPr>
              <w:t>McCaughrean</w:t>
            </w:r>
            <w:proofErr w:type="spellEnd"/>
            <w:r w:rsidRPr="009A4A0D">
              <w:rPr>
                <w:rFonts w:eastAsia="Calibri" w:cs="Arial"/>
              </w:rPr>
              <w:t xml:space="preserve"> and Emma </w:t>
            </w:r>
            <w:proofErr w:type="spellStart"/>
            <w:r w:rsidRPr="009A4A0D">
              <w:rPr>
                <w:rFonts w:eastAsia="Calibri" w:cs="Arial"/>
              </w:rPr>
              <w:t>Chichester</w:t>
            </w:r>
            <w:proofErr w:type="spellEnd"/>
            <w:r w:rsidRPr="009A4A0D">
              <w:rPr>
                <w:rFonts w:eastAsia="Calibri" w:cs="Arial"/>
              </w:rPr>
              <w:t>)</w:t>
            </w:r>
          </w:p>
          <w:p w:rsidR="006C7D09" w:rsidRPr="009A4A0D" w:rsidRDefault="006C7D09" w:rsidP="006C7D09">
            <w:pPr>
              <w:numPr>
                <w:ilvl w:val="0"/>
                <w:numId w:val="20"/>
              </w:numPr>
              <w:rPr>
                <w:rFonts w:eastAsia="Calibri" w:cs="Arial"/>
              </w:rPr>
            </w:pPr>
            <w:r w:rsidRPr="009A4A0D">
              <w:rPr>
                <w:rFonts w:eastAsia="Calibri" w:cs="Arial"/>
              </w:rPr>
              <w:t>The One-Eyed Gant (Mary Pope Osborne and Troy Howell)</w:t>
            </w:r>
          </w:p>
          <w:p w:rsidR="006C7D09" w:rsidRPr="009A4A0D" w:rsidRDefault="006C7D09" w:rsidP="006C7D09">
            <w:pPr>
              <w:ind w:left="360"/>
              <w:rPr>
                <w:rFonts w:eastAsia="Calibri"/>
              </w:rPr>
            </w:pPr>
          </w:p>
          <w:p w:rsidR="006C7D09" w:rsidRPr="009A4A0D" w:rsidRDefault="006C7D09" w:rsidP="006C7D09">
            <w:pPr>
              <w:rPr>
                <w:rFonts w:eastAsia="Calibri"/>
                <w:b/>
              </w:rPr>
            </w:pPr>
            <w:r w:rsidRPr="009A4A0D">
              <w:rPr>
                <w:rFonts w:eastAsia="Calibri"/>
                <w:b/>
              </w:rPr>
              <w:t>Poem (Read Aloud):</w:t>
            </w:r>
          </w:p>
          <w:p w:rsidR="006C7D09" w:rsidRPr="009A4A0D" w:rsidRDefault="006C7D09" w:rsidP="006C7D09">
            <w:pPr>
              <w:pStyle w:val="ListParagraph"/>
              <w:numPr>
                <w:ilvl w:val="0"/>
                <w:numId w:val="22"/>
              </w:numPr>
              <w:rPr>
                <w:rFonts w:asciiTheme="minorHAnsi" w:eastAsia="Calibri" w:hAnsiTheme="minorHAnsi"/>
                <w:sz w:val="22"/>
                <w:szCs w:val="22"/>
              </w:rPr>
            </w:pPr>
            <w:r w:rsidRPr="009A4A0D">
              <w:rPr>
                <w:rFonts w:asciiTheme="minorHAnsi" w:eastAsia="Calibri" w:hAnsiTheme="minorHAnsi"/>
                <w:sz w:val="22"/>
                <w:szCs w:val="22"/>
              </w:rPr>
              <w:t>“The Tale of Custard the Dragon” (Ogden Nash)</w:t>
            </w:r>
          </w:p>
          <w:p w:rsidR="006C7D09" w:rsidRPr="009A4A0D" w:rsidRDefault="006C7D09" w:rsidP="006C7D09">
            <w:pPr>
              <w:rPr>
                <w:rFonts w:eastAsia="Calibri"/>
              </w:rPr>
            </w:pPr>
          </w:p>
          <w:p w:rsidR="006C7D09" w:rsidRPr="009A4A0D" w:rsidRDefault="006C7D09" w:rsidP="006C7D09">
            <w:pPr>
              <w:rPr>
                <w:rFonts w:eastAsia="Calibri"/>
                <w:b/>
              </w:rPr>
            </w:pPr>
            <w:r w:rsidRPr="009A4A0D">
              <w:rPr>
                <w:rFonts w:eastAsia="Calibri"/>
                <w:b/>
              </w:rPr>
              <w:t>Informational Texts:</w:t>
            </w:r>
          </w:p>
          <w:p w:rsidR="006C7D09" w:rsidRPr="009A4A0D" w:rsidRDefault="006C7D09" w:rsidP="006C7D09">
            <w:pPr>
              <w:pStyle w:val="ListParagraph"/>
              <w:numPr>
                <w:ilvl w:val="0"/>
                <w:numId w:val="22"/>
              </w:numPr>
              <w:rPr>
                <w:rFonts w:asciiTheme="minorHAnsi" w:eastAsia="Calibri" w:hAnsiTheme="minorHAnsi"/>
                <w:sz w:val="22"/>
                <w:szCs w:val="22"/>
              </w:rPr>
            </w:pPr>
            <w:r w:rsidRPr="009A4A0D">
              <w:rPr>
                <w:rFonts w:asciiTheme="minorHAnsi" w:eastAsia="Calibri" w:hAnsiTheme="minorHAnsi"/>
                <w:sz w:val="22"/>
                <w:szCs w:val="22"/>
              </w:rPr>
              <w:t xml:space="preserve">Ancient Greece and the Olympics: A Nonfiction Companion to Hour of the Olympics (Magic Tree House Research Guide 10) (Mary Pope Osborne, Natalie Pope Osborne, and Sal </w:t>
            </w:r>
            <w:proofErr w:type="spellStart"/>
            <w:r w:rsidRPr="009A4A0D">
              <w:rPr>
                <w:rFonts w:asciiTheme="minorHAnsi" w:eastAsia="Calibri" w:hAnsiTheme="minorHAnsi"/>
                <w:sz w:val="22"/>
                <w:szCs w:val="22"/>
              </w:rPr>
              <w:t>Murdocca</w:t>
            </w:r>
            <w:proofErr w:type="spellEnd"/>
            <w:r w:rsidRPr="009A4A0D">
              <w:rPr>
                <w:rFonts w:asciiTheme="minorHAnsi" w:eastAsia="Calibri" w:hAnsiTheme="minorHAnsi"/>
                <w:sz w:val="22"/>
                <w:szCs w:val="22"/>
              </w:rPr>
              <w:t>) (EA)</w:t>
            </w:r>
          </w:p>
          <w:p w:rsidR="006C7D09" w:rsidRPr="009A4A0D" w:rsidRDefault="006C7D09" w:rsidP="006C7D09">
            <w:pPr>
              <w:pStyle w:val="ListParagraph"/>
              <w:numPr>
                <w:ilvl w:val="0"/>
                <w:numId w:val="22"/>
              </w:numPr>
              <w:rPr>
                <w:rFonts w:asciiTheme="minorHAnsi" w:eastAsia="Calibri" w:hAnsiTheme="minorHAnsi" w:cs="Arial"/>
                <w:sz w:val="22"/>
                <w:szCs w:val="22"/>
              </w:rPr>
            </w:pPr>
            <w:r w:rsidRPr="009A4A0D">
              <w:rPr>
                <w:rFonts w:asciiTheme="minorHAnsi" w:eastAsia="Calibri" w:hAnsiTheme="minorHAnsi"/>
                <w:sz w:val="22"/>
                <w:szCs w:val="22"/>
              </w:rPr>
              <w:t xml:space="preserve">Ancient Rome and Pompeii: A Nonfiction Companion to Vacation Under the Volcano (Magic Tree House Research </w:t>
            </w:r>
            <w:r w:rsidRPr="009A4A0D">
              <w:rPr>
                <w:rFonts w:asciiTheme="minorHAnsi" w:eastAsia="Calibri" w:hAnsiTheme="minorHAnsi" w:cs="Arial"/>
                <w:sz w:val="22"/>
                <w:szCs w:val="22"/>
              </w:rPr>
              <w:t xml:space="preserve">Guide 14) (Mary Pope Osborne, Natalie Pope Osborne, and Sal </w:t>
            </w:r>
            <w:proofErr w:type="spellStart"/>
            <w:r w:rsidRPr="009A4A0D">
              <w:rPr>
                <w:rFonts w:asciiTheme="minorHAnsi" w:eastAsia="Calibri" w:hAnsiTheme="minorHAnsi" w:cs="Arial"/>
                <w:sz w:val="22"/>
                <w:szCs w:val="22"/>
              </w:rPr>
              <w:t>Murdocca</w:t>
            </w:r>
            <w:proofErr w:type="spellEnd"/>
            <w:r w:rsidRPr="009A4A0D">
              <w:rPr>
                <w:rFonts w:asciiTheme="minorHAnsi" w:eastAsia="Calibri" w:hAnsiTheme="minorHAnsi" w:cs="Arial"/>
                <w:sz w:val="22"/>
                <w:szCs w:val="22"/>
              </w:rPr>
              <w:t>) (EA)</w:t>
            </w:r>
          </w:p>
          <w:p w:rsidR="006C7D09" w:rsidRPr="009A4A0D" w:rsidRDefault="006C7D09" w:rsidP="006C7D09">
            <w:pPr>
              <w:numPr>
                <w:ilvl w:val="0"/>
                <w:numId w:val="20"/>
              </w:numPr>
              <w:rPr>
                <w:rFonts w:eastAsia="Calibri" w:cs="Arial"/>
              </w:rPr>
            </w:pPr>
            <w:r w:rsidRPr="009A4A0D">
              <w:rPr>
                <w:rFonts w:eastAsia="Calibri" w:cs="Arial"/>
              </w:rPr>
              <w:t xml:space="preserve">If I Were a Kid in Ancient Rome/Greece: Children of the Ancient World (Ken </w:t>
            </w:r>
            <w:proofErr w:type="spellStart"/>
            <w:r w:rsidRPr="009A4A0D">
              <w:rPr>
                <w:rFonts w:eastAsia="Calibri" w:cs="Arial"/>
              </w:rPr>
              <w:t>Sheldon,ed</w:t>
            </w:r>
            <w:proofErr w:type="spellEnd"/>
            <w:r w:rsidRPr="009A4A0D">
              <w:rPr>
                <w:rFonts w:eastAsia="Calibri" w:cs="Arial"/>
              </w:rPr>
              <w:t>)</w:t>
            </w:r>
          </w:p>
          <w:p w:rsidR="006C7D09" w:rsidRPr="009A4A0D" w:rsidRDefault="006C7D09" w:rsidP="006C7D09">
            <w:pPr>
              <w:numPr>
                <w:ilvl w:val="0"/>
                <w:numId w:val="20"/>
              </w:numPr>
              <w:rPr>
                <w:rFonts w:eastAsia="Calibri" w:cs="Arial"/>
              </w:rPr>
            </w:pPr>
            <w:r w:rsidRPr="009A4A0D">
              <w:rPr>
                <w:rFonts w:eastAsia="Calibri" w:cs="Arial"/>
              </w:rPr>
              <w:t>Ancient Greece- (DK Eyewitness Books)</w:t>
            </w:r>
          </w:p>
          <w:p w:rsidR="006C7D09" w:rsidRPr="009A4A0D" w:rsidRDefault="006C7D09" w:rsidP="006C7D09">
            <w:pPr>
              <w:rPr>
                <w:rFonts w:eastAsia="Calibri"/>
              </w:rPr>
            </w:pPr>
          </w:p>
          <w:p w:rsidR="006C7D09" w:rsidRPr="009A4A0D" w:rsidRDefault="006C7D09" w:rsidP="006C7D09">
            <w:pPr>
              <w:rPr>
                <w:rFonts w:eastAsia="Calibri"/>
                <w:b/>
              </w:rPr>
            </w:pPr>
            <w:r w:rsidRPr="009A4A0D">
              <w:rPr>
                <w:rFonts w:eastAsia="Calibri"/>
                <w:b/>
              </w:rPr>
              <w:t>Art:</w:t>
            </w:r>
          </w:p>
          <w:p w:rsidR="006C7D09" w:rsidRPr="009A4A0D" w:rsidRDefault="006C7D09" w:rsidP="006C7D09">
            <w:pPr>
              <w:pStyle w:val="ListParagraph"/>
              <w:numPr>
                <w:ilvl w:val="0"/>
                <w:numId w:val="23"/>
              </w:numPr>
              <w:rPr>
                <w:rFonts w:asciiTheme="minorHAnsi" w:eastAsia="Calibri" w:hAnsiTheme="minorHAnsi"/>
                <w:sz w:val="22"/>
                <w:szCs w:val="22"/>
              </w:rPr>
            </w:pPr>
            <w:r w:rsidRPr="009A4A0D">
              <w:rPr>
                <w:rFonts w:asciiTheme="minorHAnsi" w:eastAsia="Calibri" w:hAnsiTheme="minorHAnsi"/>
                <w:sz w:val="22"/>
                <w:szCs w:val="22"/>
              </w:rPr>
              <w:t>Greek and Roman Art Collection (The Metropolitan Museum of Art)</w:t>
            </w:r>
          </w:p>
          <w:p w:rsidR="006C7D09" w:rsidRPr="009A4A0D" w:rsidRDefault="006C7D09" w:rsidP="006C7D09">
            <w:pPr>
              <w:pStyle w:val="ListParagraph"/>
              <w:numPr>
                <w:ilvl w:val="0"/>
                <w:numId w:val="23"/>
              </w:numPr>
              <w:rPr>
                <w:rFonts w:asciiTheme="minorHAnsi" w:eastAsia="Calibri" w:hAnsiTheme="minorHAnsi"/>
                <w:sz w:val="22"/>
                <w:szCs w:val="22"/>
              </w:rPr>
            </w:pPr>
            <w:r w:rsidRPr="009A4A0D">
              <w:rPr>
                <w:rFonts w:asciiTheme="minorHAnsi" w:eastAsia="Calibri" w:hAnsiTheme="minorHAnsi"/>
                <w:sz w:val="22"/>
                <w:szCs w:val="22"/>
              </w:rPr>
              <w:t xml:space="preserve">The </w:t>
            </w:r>
            <w:proofErr w:type="spellStart"/>
            <w:r w:rsidRPr="009A4A0D">
              <w:rPr>
                <w:rFonts w:asciiTheme="minorHAnsi" w:eastAsia="Calibri" w:hAnsiTheme="minorHAnsi"/>
                <w:sz w:val="22"/>
                <w:szCs w:val="22"/>
              </w:rPr>
              <w:t>Colosseum</w:t>
            </w:r>
            <w:proofErr w:type="spellEnd"/>
            <w:r w:rsidRPr="009A4A0D">
              <w:rPr>
                <w:rFonts w:asciiTheme="minorHAnsi" w:eastAsia="Calibri" w:hAnsiTheme="minorHAnsi"/>
                <w:sz w:val="22"/>
                <w:szCs w:val="22"/>
              </w:rPr>
              <w:t>, Rome, Italy (80 AD)</w:t>
            </w:r>
          </w:p>
          <w:p w:rsidR="004C68F7" w:rsidRPr="009A4A0D" w:rsidRDefault="006C7D09" w:rsidP="006C7D09">
            <w:pPr>
              <w:pStyle w:val="ListParagraph"/>
              <w:numPr>
                <w:ilvl w:val="0"/>
                <w:numId w:val="23"/>
              </w:numPr>
              <w:rPr>
                <w:rFonts w:asciiTheme="minorHAnsi" w:eastAsia="Calibri" w:hAnsiTheme="minorHAnsi"/>
                <w:sz w:val="22"/>
                <w:szCs w:val="22"/>
              </w:rPr>
            </w:pPr>
            <w:r w:rsidRPr="009A4A0D">
              <w:rPr>
                <w:rFonts w:asciiTheme="minorHAnsi" w:eastAsia="Calibri" w:hAnsiTheme="minorHAnsi"/>
                <w:sz w:val="22"/>
                <w:szCs w:val="22"/>
              </w:rPr>
              <w:t>The Parthenon, Athenian Acropolis, Greece (438 BCE)</w:t>
            </w:r>
          </w:p>
        </w:tc>
      </w:tr>
      <w:tr w:rsidR="004C68F7" w:rsidRPr="009A4A0D" w:rsidTr="004C68F7">
        <w:tc>
          <w:tcPr>
            <w:tcW w:w="5000" w:type="pct"/>
            <w:gridSpan w:val="4"/>
            <w:tcBorders>
              <w:top w:val="single" w:sz="4" w:space="0" w:color="auto"/>
              <w:left w:val="single" w:sz="4" w:space="0" w:color="auto"/>
              <w:bottom w:val="single" w:sz="4" w:space="0" w:color="auto"/>
              <w:right w:val="single" w:sz="4" w:space="0" w:color="auto"/>
            </w:tcBorders>
            <w:hideMark/>
          </w:tcPr>
          <w:p w:rsidR="00A1769A" w:rsidRPr="009A4A0D" w:rsidRDefault="004C68F7" w:rsidP="00A1769A">
            <w:pPr>
              <w:jc w:val="center"/>
              <w:rPr>
                <w:b/>
              </w:rPr>
            </w:pPr>
            <w:r w:rsidRPr="009A4A0D">
              <w:rPr>
                <w:b/>
              </w:rPr>
              <w:lastRenderedPageBreak/>
              <w:t>Assessment: Bodies of Evidence and Records of Teaching</w:t>
            </w:r>
          </w:p>
        </w:tc>
      </w:tr>
      <w:tr w:rsidR="004C68F7" w:rsidRPr="009A4A0D" w:rsidTr="004C68F7">
        <w:tc>
          <w:tcPr>
            <w:tcW w:w="1667" w:type="pct"/>
            <w:tcBorders>
              <w:top w:val="single" w:sz="4" w:space="0" w:color="auto"/>
              <w:left w:val="single" w:sz="4" w:space="0" w:color="auto"/>
              <w:bottom w:val="single" w:sz="4" w:space="0" w:color="auto"/>
              <w:right w:val="single" w:sz="4" w:space="0" w:color="auto"/>
            </w:tcBorders>
            <w:hideMark/>
          </w:tcPr>
          <w:p w:rsidR="004C68F7" w:rsidRPr="009A4A0D" w:rsidRDefault="004C68F7">
            <w:pPr>
              <w:jc w:val="center"/>
              <w:rPr>
                <w:b/>
              </w:rPr>
            </w:pPr>
            <w:r w:rsidRPr="009A4A0D">
              <w:rPr>
                <w:b/>
              </w:rPr>
              <w:t>Initial Assessments:</w:t>
            </w:r>
          </w:p>
          <w:p w:rsidR="00A1769A" w:rsidRPr="009A4A0D" w:rsidRDefault="00A1769A" w:rsidP="00A1769A">
            <w:pPr>
              <w:pStyle w:val="ListParagraph"/>
              <w:numPr>
                <w:ilvl w:val="0"/>
                <w:numId w:val="24"/>
              </w:numPr>
              <w:rPr>
                <w:rFonts w:asciiTheme="minorHAnsi" w:hAnsiTheme="minorHAnsi" w:cs="Calibri"/>
                <w:sz w:val="22"/>
                <w:szCs w:val="22"/>
              </w:rPr>
            </w:pPr>
            <w:r w:rsidRPr="009A4A0D">
              <w:rPr>
                <w:rFonts w:asciiTheme="minorHAnsi" w:hAnsiTheme="minorHAnsi" w:cs="Calibri"/>
                <w:sz w:val="22"/>
                <w:szCs w:val="22"/>
              </w:rPr>
              <w:t>Pre-teaching/pre-quizzes/pre-assessments</w:t>
            </w:r>
          </w:p>
          <w:p w:rsidR="00A1769A" w:rsidRPr="009A4A0D" w:rsidRDefault="00A1769A" w:rsidP="00A1769A">
            <w:pPr>
              <w:pStyle w:val="ListParagraph"/>
              <w:numPr>
                <w:ilvl w:val="0"/>
                <w:numId w:val="24"/>
              </w:numPr>
              <w:rPr>
                <w:rFonts w:asciiTheme="minorHAnsi" w:hAnsiTheme="minorHAnsi" w:cs="Calibri"/>
                <w:sz w:val="22"/>
                <w:szCs w:val="22"/>
              </w:rPr>
            </w:pPr>
            <w:r w:rsidRPr="009A4A0D">
              <w:rPr>
                <w:rFonts w:asciiTheme="minorHAnsi" w:hAnsiTheme="minorHAnsi" w:cs="Calibri"/>
                <w:sz w:val="22"/>
                <w:szCs w:val="22"/>
              </w:rPr>
              <w:t>Interest surveys</w:t>
            </w:r>
          </w:p>
          <w:p w:rsidR="00A1769A" w:rsidRPr="009A4A0D" w:rsidRDefault="00A1769A" w:rsidP="00A1769A">
            <w:pPr>
              <w:pStyle w:val="ListParagraph"/>
              <w:numPr>
                <w:ilvl w:val="0"/>
                <w:numId w:val="24"/>
              </w:numPr>
              <w:rPr>
                <w:rFonts w:asciiTheme="minorHAnsi" w:hAnsiTheme="minorHAnsi" w:cs="Calibri"/>
                <w:sz w:val="22"/>
                <w:szCs w:val="22"/>
              </w:rPr>
            </w:pPr>
            <w:r w:rsidRPr="009A4A0D">
              <w:rPr>
                <w:rFonts w:asciiTheme="minorHAnsi" w:hAnsiTheme="minorHAnsi" w:cs="Calibri"/>
                <w:sz w:val="22"/>
                <w:szCs w:val="22"/>
              </w:rPr>
              <w:t xml:space="preserve">Pre-writing assessments </w:t>
            </w:r>
          </w:p>
        </w:tc>
        <w:tc>
          <w:tcPr>
            <w:tcW w:w="1667" w:type="pct"/>
            <w:gridSpan w:val="2"/>
            <w:tcBorders>
              <w:top w:val="single" w:sz="4" w:space="0" w:color="auto"/>
              <w:left w:val="single" w:sz="4" w:space="0" w:color="auto"/>
              <w:bottom w:val="single" w:sz="4" w:space="0" w:color="auto"/>
              <w:right w:val="single" w:sz="4" w:space="0" w:color="auto"/>
            </w:tcBorders>
          </w:tcPr>
          <w:p w:rsidR="00A1769A" w:rsidRPr="009A4A0D" w:rsidRDefault="004C68F7">
            <w:pPr>
              <w:jc w:val="center"/>
              <w:rPr>
                <w:b/>
              </w:rPr>
            </w:pPr>
            <w:r w:rsidRPr="009A4A0D">
              <w:rPr>
                <w:b/>
              </w:rPr>
              <w:t>Formative Assessments</w:t>
            </w:r>
          </w:p>
          <w:p w:rsidR="004C68F7" w:rsidRPr="009A4A0D" w:rsidRDefault="004C68F7">
            <w:pPr>
              <w:jc w:val="center"/>
              <w:rPr>
                <w:b/>
              </w:rPr>
            </w:pPr>
            <w:r w:rsidRPr="009A4A0D">
              <w:rPr>
                <w:b/>
              </w:rPr>
              <w:t xml:space="preserve"> (throughout the unit):</w:t>
            </w:r>
          </w:p>
          <w:p w:rsidR="00A1769A" w:rsidRPr="009A4A0D" w:rsidRDefault="00A1769A" w:rsidP="00A1769A">
            <w:pPr>
              <w:pStyle w:val="ListParagraph"/>
              <w:numPr>
                <w:ilvl w:val="0"/>
                <w:numId w:val="25"/>
              </w:numPr>
              <w:rPr>
                <w:rFonts w:asciiTheme="minorHAnsi" w:hAnsiTheme="minorHAnsi" w:cs="Calibri"/>
                <w:sz w:val="22"/>
                <w:szCs w:val="22"/>
              </w:rPr>
            </w:pPr>
            <w:r w:rsidRPr="009A4A0D">
              <w:rPr>
                <w:rFonts w:asciiTheme="minorHAnsi" w:hAnsiTheme="minorHAnsi" w:cs="Calibri"/>
                <w:sz w:val="22"/>
                <w:szCs w:val="22"/>
              </w:rPr>
              <w:t>Observations during in-class activities</w:t>
            </w:r>
          </w:p>
          <w:p w:rsidR="00A1769A" w:rsidRPr="009A4A0D" w:rsidRDefault="00A1769A" w:rsidP="00A1769A">
            <w:pPr>
              <w:pStyle w:val="ListParagraph"/>
              <w:numPr>
                <w:ilvl w:val="0"/>
                <w:numId w:val="25"/>
              </w:numPr>
              <w:rPr>
                <w:rFonts w:asciiTheme="minorHAnsi" w:hAnsiTheme="minorHAnsi" w:cs="Calibri"/>
                <w:sz w:val="22"/>
                <w:szCs w:val="22"/>
              </w:rPr>
            </w:pPr>
            <w:r w:rsidRPr="009A4A0D">
              <w:rPr>
                <w:rFonts w:asciiTheme="minorHAnsi" w:hAnsiTheme="minorHAnsi" w:cs="Calibri"/>
                <w:sz w:val="22"/>
                <w:szCs w:val="22"/>
              </w:rPr>
              <w:t>Learning logs, Journals, exit slips</w:t>
            </w:r>
          </w:p>
          <w:p w:rsidR="00A1769A" w:rsidRPr="009A4A0D" w:rsidRDefault="00A1769A" w:rsidP="00A1769A">
            <w:pPr>
              <w:pStyle w:val="ListParagraph"/>
              <w:numPr>
                <w:ilvl w:val="0"/>
                <w:numId w:val="25"/>
              </w:numPr>
              <w:rPr>
                <w:rFonts w:asciiTheme="minorHAnsi" w:hAnsiTheme="minorHAnsi" w:cs="Calibri"/>
                <w:sz w:val="22"/>
                <w:szCs w:val="22"/>
              </w:rPr>
            </w:pPr>
            <w:r w:rsidRPr="009A4A0D">
              <w:rPr>
                <w:rFonts w:asciiTheme="minorHAnsi" w:hAnsiTheme="minorHAnsi" w:cs="Calibri"/>
                <w:sz w:val="22"/>
                <w:szCs w:val="22"/>
              </w:rPr>
              <w:t>Question and answer sessions, both formal—planned and informal—spontaneous</w:t>
            </w:r>
          </w:p>
          <w:p w:rsidR="00A1769A" w:rsidRPr="009A4A0D" w:rsidRDefault="00A1769A" w:rsidP="00A1769A">
            <w:pPr>
              <w:pStyle w:val="ListParagraph"/>
              <w:numPr>
                <w:ilvl w:val="0"/>
                <w:numId w:val="25"/>
              </w:numPr>
              <w:rPr>
                <w:rFonts w:asciiTheme="minorHAnsi" w:hAnsiTheme="minorHAnsi" w:cs="Calibri"/>
                <w:sz w:val="22"/>
                <w:szCs w:val="22"/>
              </w:rPr>
            </w:pPr>
            <w:r w:rsidRPr="009A4A0D">
              <w:rPr>
                <w:rFonts w:asciiTheme="minorHAnsi" w:hAnsiTheme="minorHAnsi" w:cs="Calibri"/>
                <w:sz w:val="22"/>
                <w:szCs w:val="22"/>
              </w:rPr>
              <w:t>Conferences between the instructor and students</w:t>
            </w:r>
          </w:p>
          <w:p w:rsidR="00A1769A" w:rsidRPr="009A4A0D" w:rsidRDefault="00A1769A" w:rsidP="00A1769A">
            <w:pPr>
              <w:pStyle w:val="ListParagraph"/>
              <w:numPr>
                <w:ilvl w:val="0"/>
                <w:numId w:val="25"/>
              </w:numPr>
              <w:rPr>
                <w:rFonts w:asciiTheme="minorHAnsi" w:hAnsiTheme="minorHAnsi" w:cs="Calibri"/>
                <w:sz w:val="22"/>
                <w:szCs w:val="22"/>
              </w:rPr>
            </w:pPr>
            <w:r w:rsidRPr="009A4A0D">
              <w:rPr>
                <w:rFonts w:asciiTheme="minorHAnsi" w:hAnsiTheme="minorHAnsi" w:cs="Calibri"/>
                <w:sz w:val="22"/>
                <w:szCs w:val="22"/>
              </w:rPr>
              <w:t>Student feedback through use of checklists, post-it notes, etc.</w:t>
            </w:r>
          </w:p>
          <w:p w:rsidR="004C68F7" w:rsidRPr="009A4A0D" w:rsidRDefault="00A1769A" w:rsidP="00A1769A">
            <w:pPr>
              <w:pStyle w:val="ListParagraph"/>
              <w:numPr>
                <w:ilvl w:val="0"/>
                <w:numId w:val="25"/>
              </w:numPr>
              <w:rPr>
                <w:rFonts w:asciiTheme="minorHAnsi" w:hAnsiTheme="minorHAnsi" w:cs="Calibri"/>
                <w:sz w:val="22"/>
                <w:szCs w:val="22"/>
              </w:rPr>
            </w:pPr>
            <w:r w:rsidRPr="009A4A0D">
              <w:rPr>
                <w:rFonts w:asciiTheme="minorHAnsi" w:hAnsiTheme="minorHAnsi" w:cs="Calibri"/>
                <w:sz w:val="22"/>
                <w:szCs w:val="22"/>
              </w:rPr>
              <w:lastRenderedPageBreak/>
              <w:t xml:space="preserve">Peer assessment </w:t>
            </w:r>
          </w:p>
        </w:tc>
        <w:tc>
          <w:tcPr>
            <w:tcW w:w="1667" w:type="pct"/>
            <w:tcBorders>
              <w:top w:val="single" w:sz="4" w:space="0" w:color="auto"/>
              <w:left w:val="single" w:sz="4" w:space="0" w:color="auto"/>
              <w:bottom w:val="single" w:sz="4" w:space="0" w:color="auto"/>
              <w:right w:val="single" w:sz="4" w:space="0" w:color="auto"/>
            </w:tcBorders>
            <w:hideMark/>
          </w:tcPr>
          <w:p w:rsidR="00A1769A" w:rsidRPr="009A4A0D" w:rsidRDefault="004C68F7">
            <w:pPr>
              <w:jc w:val="center"/>
              <w:rPr>
                <w:b/>
              </w:rPr>
            </w:pPr>
            <w:r w:rsidRPr="009A4A0D">
              <w:rPr>
                <w:b/>
              </w:rPr>
              <w:lastRenderedPageBreak/>
              <w:t>Summative Assessments</w:t>
            </w:r>
          </w:p>
          <w:p w:rsidR="004C68F7" w:rsidRPr="009A4A0D" w:rsidRDefault="004C68F7">
            <w:pPr>
              <w:jc w:val="center"/>
              <w:rPr>
                <w:b/>
              </w:rPr>
            </w:pPr>
            <w:r w:rsidRPr="009A4A0D">
              <w:rPr>
                <w:b/>
              </w:rPr>
              <w:t xml:space="preserve"> (at the end of the unit):</w:t>
            </w:r>
          </w:p>
          <w:p w:rsidR="00A1769A" w:rsidRPr="009A4A0D" w:rsidRDefault="00A1769A" w:rsidP="00A1769A">
            <w:pPr>
              <w:pStyle w:val="ListParagraph"/>
              <w:numPr>
                <w:ilvl w:val="0"/>
                <w:numId w:val="26"/>
              </w:numPr>
              <w:rPr>
                <w:rFonts w:asciiTheme="minorHAnsi" w:hAnsiTheme="minorHAnsi"/>
                <w:b/>
                <w:sz w:val="22"/>
                <w:szCs w:val="22"/>
              </w:rPr>
            </w:pPr>
            <w:r w:rsidRPr="009A4A0D">
              <w:rPr>
                <w:rFonts w:asciiTheme="minorHAnsi" w:hAnsiTheme="minorHAnsi"/>
                <w:sz w:val="22"/>
                <w:szCs w:val="22"/>
              </w:rPr>
              <w:t>Unit outcome</w:t>
            </w:r>
            <w:r w:rsidR="00106529" w:rsidRPr="009A4A0D">
              <w:rPr>
                <w:rFonts w:asciiTheme="minorHAnsi" w:hAnsiTheme="minorHAnsi"/>
                <w:sz w:val="22"/>
                <w:szCs w:val="22"/>
              </w:rPr>
              <w:t xml:space="preserve"> – writing</w:t>
            </w:r>
          </w:p>
          <w:p w:rsidR="00106529" w:rsidRPr="009A4A0D" w:rsidRDefault="00106529" w:rsidP="00A1769A">
            <w:pPr>
              <w:pStyle w:val="ListParagraph"/>
              <w:numPr>
                <w:ilvl w:val="0"/>
                <w:numId w:val="26"/>
              </w:numPr>
              <w:rPr>
                <w:rFonts w:asciiTheme="minorHAnsi" w:hAnsiTheme="minorHAnsi"/>
                <w:b/>
                <w:sz w:val="22"/>
                <w:szCs w:val="22"/>
              </w:rPr>
            </w:pPr>
            <w:r w:rsidRPr="009A4A0D">
              <w:rPr>
                <w:rFonts w:asciiTheme="minorHAnsi" w:hAnsiTheme="minorHAnsi"/>
                <w:sz w:val="22"/>
                <w:szCs w:val="22"/>
              </w:rPr>
              <w:t>Performance Task (where applicable)</w:t>
            </w:r>
          </w:p>
        </w:tc>
      </w:tr>
      <w:tr w:rsidR="00144A21" w:rsidRPr="009A4A0D" w:rsidTr="00F47892">
        <w:tc>
          <w:tcPr>
            <w:tcW w:w="1" w:type="pct"/>
            <w:gridSpan w:val="4"/>
            <w:tcBorders>
              <w:top w:val="single" w:sz="4" w:space="0" w:color="auto"/>
              <w:left w:val="single" w:sz="4" w:space="0" w:color="auto"/>
              <w:bottom w:val="single" w:sz="4" w:space="0" w:color="auto"/>
              <w:right w:val="single" w:sz="4" w:space="0" w:color="auto"/>
            </w:tcBorders>
          </w:tcPr>
          <w:p w:rsidR="00144A21" w:rsidRPr="009A4A0D" w:rsidRDefault="00144A21" w:rsidP="00144A21">
            <w:pPr>
              <w:rPr>
                <w:rFonts w:cs="Arial"/>
                <w:b/>
                <w:highlight w:val="yellow"/>
              </w:rPr>
            </w:pPr>
            <w:r w:rsidRPr="009A4A0D">
              <w:rPr>
                <w:rFonts w:cs="Arial"/>
                <w:b/>
                <w:highlight w:val="yellow"/>
              </w:rPr>
              <w:lastRenderedPageBreak/>
              <w:t>Sample Activities and Assessments:</w:t>
            </w:r>
          </w:p>
          <w:p w:rsidR="00144A21" w:rsidRPr="009A4A0D" w:rsidRDefault="00144A21" w:rsidP="00144A21">
            <w:pPr>
              <w:rPr>
                <w:rFonts w:cs="Arial"/>
                <w:highlight w:val="yellow"/>
              </w:rPr>
            </w:pPr>
            <w:r w:rsidRPr="009A4A0D">
              <w:rPr>
                <w:rFonts w:cs="Arial"/>
                <w:highlight w:val="yellow"/>
              </w:rPr>
              <w:t>Note: Since this may the first time students are introduced to myths, it is helpful to keep a list of the mythological gods, creatures, and characters as you read.  By focusing on the outstanding characteristic (e.g., Heracles—Greek, Hercules—Roman—strength) or domain (Poseidon—the sea) of each, students will begin to see the foundational role played by these names and places in world derivations.</w:t>
            </w:r>
          </w:p>
          <w:p w:rsidR="00144A21" w:rsidRPr="009A4A0D" w:rsidRDefault="00144A21" w:rsidP="00144A21">
            <w:pPr>
              <w:rPr>
                <w:rFonts w:cs="Arial"/>
                <w:highlight w:val="yellow"/>
              </w:rPr>
            </w:pPr>
          </w:p>
          <w:p w:rsidR="00144A21" w:rsidRPr="009A4A0D" w:rsidRDefault="00144A21" w:rsidP="00144A21">
            <w:pPr>
              <w:pStyle w:val="ListParagraph"/>
              <w:numPr>
                <w:ilvl w:val="0"/>
                <w:numId w:val="38"/>
              </w:numPr>
              <w:rPr>
                <w:rFonts w:asciiTheme="minorHAnsi" w:hAnsiTheme="minorHAnsi" w:cs="Arial"/>
                <w:sz w:val="22"/>
                <w:szCs w:val="22"/>
                <w:highlight w:val="yellow"/>
              </w:rPr>
            </w:pPr>
            <w:r w:rsidRPr="009A4A0D">
              <w:rPr>
                <w:rFonts w:asciiTheme="minorHAnsi" w:hAnsiTheme="minorHAnsi" w:cs="Arial"/>
                <w:sz w:val="22"/>
                <w:szCs w:val="22"/>
                <w:highlight w:val="yellow"/>
              </w:rPr>
              <w:t>Class Discussion/Literary and Informative/Explanatory Writing:  Writing prompt: “While reading a chapter book such as My Father’s Dragon, write a summary of each chapter and illustrate it.  Compile the chapter summaries for an abridged version of the book.”  As students read the book My Father’s Dragon (Ruth Stiles Gannett and Ruth Chrisman Gannett), focus on how each chapter builds on the last to tell the story.  As students finish each chapter, have them write down a short summary of what happened and illustrate it with a drawing.  Have students turn this into a mini-book of the larger book.  As students write their summaries in this activity, you could teach a strategy for writing succinct summaries such as “Somebody-Wanted-But-So.” (</w:t>
            </w:r>
            <w:r w:rsidRPr="009A4A0D">
              <w:rPr>
                <w:rFonts w:asciiTheme="minorHAnsi" w:hAnsiTheme="minorHAnsi" w:cs="Arial"/>
                <w:b/>
                <w:sz w:val="22"/>
                <w:szCs w:val="22"/>
                <w:highlight w:val="yellow"/>
              </w:rPr>
              <w:t>RL.3.10, RF.3.4c, L.3.1, L.3.2, L.3.3)</w:t>
            </w:r>
          </w:p>
          <w:p w:rsidR="00144A21" w:rsidRPr="009A4A0D" w:rsidRDefault="00144A21" w:rsidP="00144A21">
            <w:pPr>
              <w:pStyle w:val="ListParagraph"/>
              <w:numPr>
                <w:ilvl w:val="0"/>
                <w:numId w:val="38"/>
              </w:numPr>
              <w:rPr>
                <w:rFonts w:asciiTheme="minorHAnsi" w:hAnsiTheme="minorHAnsi" w:cs="Arial"/>
                <w:sz w:val="22"/>
                <w:szCs w:val="22"/>
                <w:highlight w:val="yellow"/>
              </w:rPr>
            </w:pPr>
            <w:r w:rsidRPr="009A4A0D">
              <w:rPr>
                <w:rFonts w:asciiTheme="minorHAnsi" w:hAnsiTheme="minorHAnsi" w:cs="Arial"/>
                <w:sz w:val="22"/>
                <w:szCs w:val="22"/>
                <w:highlight w:val="yellow"/>
              </w:rPr>
              <w:t xml:space="preserve">Literary/Opinion Writing:  Give students this prompt: “Choose the most interesting mythical character.  Support your opinion with strong evidence from the texts you have read and connect your writing to specific parts of the myth.  Be sure also to use linking words and phrases (e.g., because, therefore, since, and for example) to connect your opinion and reasons. </w:t>
            </w:r>
            <w:r w:rsidRPr="009A4A0D">
              <w:rPr>
                <w:rFonts w:asciiTheme="minorHAnsi" w:hAnsiTheme="minorHAnsi" w:cs="Arial"/>
                <w:b/>
                <w:sz w:val="22"/>
                <w:szCs w:val="22"/>
                <w:highlight w:val="yellow"/>
              </w:rPr>
              <w:t>(RL.2.3, W.3.1, L.3.1)</w:t>
            </w:r>
          </w:p>
          <w:p w:rsidR="00144A21" w:rsidRPr="009A4A0D" w:rsidRDefault="00144A21" w:rsidP="00144A21">
            <w:pPr>
              <w:pStyle w:val="ListParagraph"/>
              <w:numPr>
                <w:ilvl w:val="0"/>
                <w:numId w:val="38"/>
              </w:numPr>
              <w:rPr>
                <w:rFonts w:asciiTheme="minorHAnsi" w:hAnsiTheme="minorHAnsi" w:cs="Arial"/>
                <w:sz w:val="22"/>
                <w:szCs w:val="22"/>
                <w:highlight w:val="yellow"/>
              </w:rPr>
            </w:pPr>
            <w:r w:rsidRPr="009A4A0D">
              <w:rPr>
                <w:rFonts w:asciiTheme="minorHAnsi" w:hAnsiTheme="minorHAnsi" w:cs="Arial"/>
                <w:sz w:val="22"/>
                <w:szCs w:val="22"/>
                <w:highlight w:val="yellow"/>
              </w:rPr>
              <w:t>Class Discussion/Literary:  After reading each of the myths, have students retell the story with as many key details as they can.  Have them partner to retell, helping the partner when he/she forgets what came next.  Discuss the following prompts/questions as a class, or have them write down their thoughts form more independent thinking and accountability before discussing as a group:</w:t>
            </w:r>
          </w:p>
          <w:p w:rsidR="00144A21" w:rsidRPr="009A4A0D" w:rsidRDefault="00144A21" w:rsidP="00144A21">
            <w:pPr>
              <w:pStyle w:val="ListParagraph"/>
              <w:numPr>
                <w:ilvl w:val="0"/>
                <w:numId w:val="39"/>
              </w:numPr>
              <w:rPr>
                <w:rFonts w:asciiTheme="minorHAnsi" w:hAnsiTheme="minorHAnsi" w:cs="Arial"/>
                <w:sz w:val="22"/>
                <w:szCs w:val="22"/>
                <w:highlight w:val="yellow"/>
              </w:rPr>
            </w:pPr>
            <w:r w:rsidRPr="009A4A0D">
              <w:rPr>
                <w:rFonts w:asciiTheme="minorHAnsi" w:hAnsiTheme="minorHAnsi" w:cs="Arial"/>
                <w:sz w:val="22"/>
                <w:szCs w:val="22"/>
                <w:highlight w:val="yellow"/>
              </w:rPr>
              <w:t>As we read the myth and as we retell the stories, let’s think about the message in the myth.</w:t>
            </w:r>
          </w:p>
          <w:p w:rsidR="00144A21" w:rsidRPr="009A4A0D" w:rsidRDefault="00144A21" w:rsidP="00144A21">
            <w:pPr>
              <w:pStyle w:val="ListParagraph"/>
              <w:numPr>
                <w:ilvl w:val="0"/>
                <w:numId w:val="39"/>
              </w:numPr>
              <w:rPr>
                <w:rFonts w:asciiTheme="minorHAnsi" w:hAnsiTheme="minorHAnsi" w:cs="Arial"/>
                <w:sz w:val="22"/>
                <w:szCs w:val="22"/>
                <w:highlight w:val="yellow"/>
              </w:rPr>
            </w:pPr>
            <w:r w:rsidRPr="009A4A0D">
              <w:rPr>
                <w:rFonts w:asciiTheme="minorHAnsi" w:hAnsiTheme="minorHAnsi" w:cs="Arial"/>
                <w:sz w:val="22"/>
                <w:szCs w:val="22"/>
                <w:highlight w:val="yellow"/>
              </w:rPr>
              <w:t>Why was the myth told during the time of the ancient Greeks?</w:t>
            </w:r>
          </w:p>
          <w:p w:rsidR="00144A21" w:rsidRPr="009A4A0D" w:rsidRDefault="00144A21" w:rsidP="00144A21">
            <w:pPr>
              <w:pStyle w:val="ListParagraph"/>
              <w:numPr>
                <w:ilvl w:val="0"/>
                <w:numId w:val="39"/>
              </w:numPr>
              <w:rPr>
                <w:rFonts w:asciiTheme="minorHAnsi" w:hAnsiTheme="minorHAnsi" w:cs="Arial"/>
                <w:sz w:val="22"/>
                <w:szCs w:val="22"/>
                <w:highlight w:val="yellow"/>
              </w:rPr>
            </w:pPr>
            <w:r w:rsidRPr="009A4A0D">
              <w:rPr>
                <w:rFonts w:asciiTheme="minorHAnsi" w:hAnsiTheme="minorHAnsi" w:cs="Arial"/>
                <w:sz w:val="22"/>
                <w:szCs w:val="22"/>
                <w:highlight w:val="yellow"/>
              </w:rPr>
              <w:t xml:space="preserve">Why </w:t>
            </w:r>
            <w:proofErr w:type="gramStart"/>
            <w:r w:rsidRPr="009A4A0D">
              <w:rPr>
                <w:rFonts w:asciiTheme="minorHAnsi" w:hAnsiTheme="minorHAnsi" w:cs="Arial"/>
                <w:sz w:val="22"/>
                <w:szCs w:val="22"/>
                <w:highlight w:val="yellow"/>
              </w:rPr>
              <w:t>is it</w:t>
            </w:r>
            <w:proofErr w:type="gramEnd"/>
            <w:r w:rsidRPr="009A4A0D">
              <w:rPr>
                <w:rFonts w:asciiTheme="minorHAnsi" w:hAnsiTheme="minorHAnsi" w:cs="Arial"/>
                <w:sz w:val="22"/>
                <w:szCs w:val="22"/>
                <w:highlight w:val="yellow"/>
              </w:rPr>
              <w:t xml:space="preserve"> still told today? </w:t>
            </w:r>
            <w:r w:rsidRPr="009A4A0D">
              <w:rPr>
                <w:rFonts w:asciiTheme="minorHAnsi" w:hAnsiTheme="minorHAnsi" w:cs="Arial"/>
                <w:b/>
                <w:sz w:val="22"/>
                <w:szCs w:val="22"/>
                <w:highlight w:val="yellow"/>
              </w:rPr>
              <w:t>(RL.3.2, SL.3.2, L.3.1, L.3.2, L.3.3)</w:t>
            </w:r>
          </w:p>
          <w:p w:rsidR="00144A21" w:rsidRPr="009A4A0D" w:rsidRDefault="00144A21" w:rsidP="00144A21">
            <w:pPr>
              <w:pStyle w:val="ListParagraph"/>
              <w:numPr>
                <w:ilvl w:val="0"/>
                <w:numId w:val="38"/>
              </w:numPr>
              <w:rPr>
                <w:rFonts w:asciiTheme="minorHAnsi" w:hAnsiTheme="minorHAnsi" w:cs="Arial"/>
                <w:sz w:val="22"/>
                <w:szCs w:val="22"/>
                <w:highlight w:val="yellow"/>
              </w:rPr>
            </w:pPr>
            <w:r w:rsidRPr="009A4A0D">
              <w:rPr>
                <w:rFonts w:asciiTheme="minorHAnsi" w:hAnsiTheme="minorHAnsi" w:cs="Arial"/>
                <w:sz w:val="22"/>
                <w:szCs w:val="22"/>
                <w:highlight w:val="yellow"/>
              </w:rPr>
              <w:t xml:space="preserve">Research/Informational Text and Informative/Explanatory Writing:  Read a variety of nonfiction readings on the first Olympic </w:t>
            </w:r>
            <w:proofErr w:type="gramStart"/>
            <w:r w:rsidRPr="009A4A0D">
              <w:rPr>
                <w:rFonts w:asciiTheme="minorHAnsi" w:hAnsiTheme="minorHAnsi" w:cs="Arial"/>
                <w:sz w:val="22"/>
                <w:szCs w:val="22"/>
                <w:highlight w:val="yellow"/>
              </w:rPr>
              <w:t>games</w:t>
            </w:r>
            <w:proofErr w:type="gramEnd"/>
            <w:r w:rsidRPr="009A4A0D">
              <w:rPr>
                <w:rFonts w:asciiTheme="minorHAnsi" w:hAnsiTheme="minorHAnsi" w:cs="Arial"/>
                <w:sz w:val="22"/>
                <w:szCs w:val="22"/>
                <w:highlight w:val="yellow"/>
              </w:rPr>
              <w:t xml:space="preserve"> in ancient Greece.  Then give the students this prompt” “Using online resources, research one sport from the most recent summer Olympics.  Tell how it is similar and how it is different from the first games.  Create a teaching poster or multimedia slide and report orally on your learning.” </w:t>
            </w:r>
            <w:r w:rsidRPr="009A4A0D">
              <w:rPr>
                <w:rFonts w:asciiTheme="minorHAnsi" w:hAnsiTheme="minorHAnsi" w:cs="Arial"/>
                <w:b/>
                <w:sz w:val="22"/>
                <w:szCs w:val="22"/>
                <w:highlight w:val="yellow"/>
              </w:rPr>
              <w:t>(RI.3.5, W.3.6, W.3.7, SL.3.4, L.3.2, L.3.3)</w:t>
            </w:r>
          </w:p>
          <w:p w:rsidR="00144A21" w:rsidRPr="009A4A0D" w:rsidRDefault="00144A21" w:rsidP="00144A21">
            <w:pPr>
              <w:pStyle w:val="ListParagraph"/>
              <w:numPr>
                <w:ilvl w:val="0"/>
                <w:numId w:val="38"/>
              </w:numPr>
              <w:rPr>
                <w:rFonts w:asciiTheme="minorHAnsi" w:hAnsiTheme="minorHAnsi" w:cs="Arial"/>
                <w:sz w:val="22"/>
                <w:szCs w:val="22"/>
                <w:highlight w:val="yellow"/>
              </w:rPr>
            </w:pPr>
            <w:r w:rsidRPr="009A4A0D">
              <w:rPr>
                <w:rFonts w:asciiTheme="minorHAnsi" w:hAnsiTheme="minorHAnsi" w:cs="Arial"/>
                <w:sz w:val="22"/>
                <w:szCs w:val="22"/>
                <w:highlight w:val="yellow"/>
              </w:rPr>
              <w:t xml:space="preserve">Art/Class Discussion:  Introduce some of the art held in the Greek and Roman collections at the Metropolitan Museum of Art.  Then lead a discussion about how the students see the mythology influencing ancient Greek and Roman art.  In particular, discuss the relationship between the stories of the people (myths) and the inspiration for artistic pieces. </w:t>
            </w:r>
            <w:r w:rsidRPr="009A4A0D">
              <w:rPr>
                <w:rFonts w:asciiTheme="minorHAnsi" w:hAnsiTheme="minorHAnsi" w:cs="Arial"/>
                <w:b/>
                <w:sz w:val="22"/>
                <w:szCs w:val="22"/>
                <w:highlight w:val="yellow"/>
              </w:rPr>
              <w:t>(RL.3.2)</w:t>
            </w:r>
          </w:p>
          <w:p w:rsidR="00144A21" w:rsidRPr="009A4A0D" w:rsidRDefault="00144A21" w:rsidP="00144A21">
            <w:pPr>
              <w:pStyle w:val="ListParagraph"/>
              <w:numPr>
                <w:ilvl w:val="0"/>
                <w:numId w:val="38"/>
              </w:numPr>
              <w:rPr>
                <w:rFonts w:asciiTheme="minorHAnsi" w:hAnsiTheme="minorHAnsi" w:cs="Arial"/>
                <w:sz w:val="22"/>
                <w:szCs w:val="22"/>
                <w:highlight w:val="yellow"/>
              </w:rPr>
            </w:pPr>
            <w:r w:rsidRPr="009A4A0D">
              <w:rPr>
                <w:rFonts w:asciiTheme="minorHAnsi" w:hAnsiTheme="minorHAnsi" w:cs="Arial"/>
                <w:sz w:val="22"/>
                <w:szCs w:val="22"/>
                <w:highlight w:val="yellow"/>
              </w:rPr>
              <w:t xml:space="preserve">Art/Class Discussion:  Compare images of the </w:t>
            </w:r>
            <w:proofErr w:type="spellStart"/>
            <w:r w:rsidRPr="009A4A0D">
              <w:rPr>
                <w:rFonts w:asciiTheme="minorHAnsi" w:hAnsiTheme="minorHAnsi" w:cs="Arial"/>
                <w:sz w:val="22"/>
                <w:szCs w:val="22"/>
                <w:highlight w:val="yellow"/>
              </w:rPr>
              <w:t>Colosseum</w:t>
            </w:r>
            <w:proofErr w:type="spellEnd"/>
            <w:r w:rsidRPr="009A4A0D">
              <w:rPr>
                <w:rFonts w:asciiTheme="minorHAnsi" w:hAnsiTheme="minorHAnsi" w:cs="Arial"/>
                <w:sz w:val="22"/>
                <w:szCs w:val="22"/>
                <w:highlight w:val="yellow"/>
              </w:rPr>
              <w:t xml:space="preserve"> and the Parthenon.  Explain that one of these buildings was used for contests, battles, and dramas based on mythology.  The other was used as a place of worship as well as a treasury, dedicated to a special goddess known as Athena.  Can you tell which building was which, just by looking at them?  What would you need to know in order to tell the differences?  </w:t>
            </w:r>
            <w:r w:rsidRPr="009A4A0D">
              <w:rPr>
                <w:rFonts w:asciiTheme="minorHAnsi" w:hAnsiTheme="minorHAnsi" w:cs="Arial"/>
                <w:b/>
                <w:sz w:val="22"/>
                <w:szCs w:val="22"/>
                <w:highlight w:val="yellow"/>
              </w:rPr>
              <w:t>(SL.3.1, SL.3.3)</w:t>
            </w:r>
          </w:p>
          <w:p w:rsidR="00144A21" w:rsidRPr="009A4A0D" w:rsidRDefault="00144A21" w:rsidP="00144A21">
            <w:pPr>
              <w:pStyle w:val="ListParagraph"/>
              <w:numPr>
                <w:ilvl w:val="0"/>
                <w:numId w:val="38"/>
              </w:numPr>
              <w:rPr>
                <w:rFonts w:asciiTheme="minorHAnsi" w:hAnsiTheme="minorHAnsi" w:cs="Arial"/>
                <w:sz w:val="22"/>
                <w:szCs w:val="22"/>
                <w:highlight w:val="yellow"/>
              </w:rPr>
            </w:pPr>
            <w:r w:rsidRPr="009A4A0D">
              <w:rPr>
                <w:rFonts w:asciiTheme="minorHAnsi" w:hAnsiTheme="minorHAnsi" w:cs="Arial"/>
                <w:sz w:val="22"/>
                <w:szCs w:val="22"/>
                <w:highlight w:val="yellow"/>
              </w:rPr>
              <w:t xml:space="preserve">Art/Class Discussion:  Ask students what they notice first about the architecture of each building.  What features do the buildings have in common?  The Parthenon was built many years before the </w:t>
            </w:r>
            <w:proofErr w:type="spellStart"/>
            <w:r w:rsidRPr="009A4A0D">
              <w:rPr>
                <w:rFonts w:asciiTheme="minorHAnsi" w:hAnsiTheme="minorHAnsi" w:cs="Arial"/>
                <w:sz w:val="22"/>
                <w:szCs w:val="22"/>
                <w:highlight w:val="yellow"/>
              </w:rPr>
              <w:t>Colosseum</w:t>
            </w:r>
            <w:proofErr w:type="spellEnd"/>
            <w:r w:rsidRPr="009A4A0D">
              <w:rPr>
                <w:rFonts w:asciiTheme="minorHAnsi" w:hAnsiTheme="minorHAnsi" w:cs="Arial"/>
                <w:sz w:val="22"/>
                <w:szCs w:val="22"/>
                <w:highlight w:val="yellow"/>
              </w:rPr>
              <w:t xml:space="preserve">—what traditions were carried into Roman society in terms of architectural style?  What didn’t the Romans do that the Greeks did on their colossal building?  </w:t>
            </w:r>
            <w:r w:rsidRPr="009A4A0D">
              <w:rPr>
                <w:rFonts w:asciiTheme="minorHAnsi" w:hAnsiTheme="minorHAnsi" w:cs="Arial"/>
                <w:b/>
                <w:sz w:val="22"/>
                <w:szCs w:val="22"/>
                <w:highlight w:val="yellow"/>
              </w:rPr>
              <w:t>(SL.3.1, SL.3.3)</w:t>
            </w:r>
          </w:p>
          <w:p w:rsidR="00144A21" w:rsidRPr="009A4A0D" w:rsidRDefault="00144A21" w:rsidP="00144A21">
            <w:pPr>
              <w:rPr>
                <w:rFonts w:cs="Arial"/>
                <w:b/>
                <w:highlight w:val="yellow"/>
              </w:rPr>
            </w:pPr>
            <w:r w:rsidRPr="009A4A0D">
              <w:rPr>
                <w:rFonts w:cs="Arial"/>
                <w:b/>
                <w:highlight w:val="yellow"/>
              </w:rPr>
              <w:t>Sample Activities and Assessments:</w:t>
            </w:r>
          </w:p>
          <w:p w:rsidR="00144A21" w:rsidRPr="009A4A0D" w:rsidRDefault="00144A21" w:rsidP="00144A21">
            <w:pPr>
              <w:rPr>
                <w:rFonts w:cs="Arial"/>
                <w:highlight w:val="yellow"/>
              </w:rPr>
            </w:pPr>
            <w:r w:rsidRPr="009A4A0D">
              <w:rPr>
                <w:rFonts w:cs="Arial"/>
                <w:highlight w:val="yellow"/>
              </w:rPr>
              <w:t xml:space="preserve">Note: Since this may the first time students are introduced to myths, it is helpful to keep a list of the mythological gods, creatures, and characters as you read.  By focusing on the outstanding characteristic (e.g., Heracles—Greek, Hercules—Roman—strength) or domain (Poseidon—the sea) of each, students will begin to </w:t>
            </w:r>
            <w:r w:rsidRPr="009A4A0D">
              <w:rPr>
                <w:rFonts w:cs="Arial"/>
                <w:highlight w:val="yellow"/>
              </w:rPr>
              <w:lastRenderedPageBreak/>
              <w:t>see the foundational role played by these names and places in world derivations.</w:t>
            </w:r>
          </w:p>
          <w:p w:rsidR="00144A21" w:rsidRPr="009A4A0D" w:rsidRDefault="00144A21" w:rsidP="00144A21">
            <w:pPr>
              <w:rPr>
                <w:rFonts w:cs="Arial"/>
                <w:highlight w:val="yellow"/>
              </w:rPr>
            </w:pPr>
          </w:p>
          <w:p w:rsidR="00144A21" w:rsidRPr="009A4A0D" w:rsidRDefault="00144A21" w:rsidP="00144A21">
            <w:pPr>
              <w:pStyle w:val="ListParagraph"/>
              <w:numPr>
                <w:ilvl w:val="0"/>
                <w:numId w:val="38"/>
              </w:numPr>
              <w:rPr>
                <w:rFonts w:asciiTheme="minorHAnsi" w:hAnsiTheme="minorHAnsi" w:cs="Arial"/>
                <w:sz w:val="22"/>
                <w:szCs w:val="22"/>
                <w:highlight w:val="yellow"/>
              </w:rPr>
            </w:pPr>
            <w:r w:rsidRPr="009A4A0D">
              <w:rPr>
                <w:rFonts w:asciiTheme="minorHAnsi" w:hAnsiTheme="minorHAnsi" w:cs="Arial"/>
                <w:sz w:val="22"/>
                <w:szCs w:val="22"/>
                <w:highlight w:val="yellow"/>
              </w:rPr>
              <w:t>Class Discussion/Literary and Informative/Explanatory Writing:  Writing prompt: “While reading a chapter book such as My Father’s Dragon, write a summary of each chapter and illustrate it.  Compile the chapter summaries for an abridged version of the book.”  As students read the book My Father’s Dragon (Ruth Stiles Gannett and Ruth Chrisman Gannett), focus on how each chapter builds on the last to tell the story.  As students finish each chapter, have them write down a short summary of what happened and illustrate it with a drawing.  Have students turn this into a mini-book of the larger book.  As students write their summaries in this activity, you could teach a strategy for writing succinct summaries such as “Somebody-Wanted-But-So.” (</w:t>
            </w:r>
            <w:r w:rsidRPr="009A4A0D">
              <w:rPr>
                <w:rFonts w:asciiTheme="minorHAnsi" w:hAnsiTheme="minorHAnsi" w:cs="Arial"/>
                <w:b/>
                <w:sz w:val="22"/>
                <w:szCs w:val="22"/>
                <w:highlight w:val="yellow"/>
              </w:rPr>
              <w:t>RL.3.10, RF.3.4c, L.3.1, L.3.2, L.3.3)</w:t>
            </w:r>
          </w:p>
          <w:p w:rsidR="00144A21" w:rsidRPr="009A4A0D" w:rsidRDefault="00144A21" w:rsidP="00144A21">
            <w:pPr>
              <w:pStyle w:val="ListParagraph"/>
              <w:numPr>
                <w:ilvl w:val="0"/>
                <w:numId w:val="38"/>
              </w:numPr>
              <w:rPr>
                <w:rFonts w:asciiTheme="minorHAnsi" w:hAnsiTheme="minorHAnsi" w:cs="Arial"/>
                <w:sz w:val="22"/>
                <w:szCs w:val="22"/>
                <w:highlight w:val="yellow"/>
              </w:rPr>
            </w:pPr>
            <w:r w:rsidRPr="009A4A0D">
              <w:rPr>
                <w:rFonts w:asciiTheme="minorHAnsi" w:hAnsiTheme="minorHAnsi" w:cs="Arial"/>
                <w:sz w:val="22"/>
                <w:szCs w:val="22"/>
                <w:highlight w:val="yellow"/>
              </w:rPr>
              <w:t xml:space="preserve">Literary/Opinion Writing:  Give students this prompt: “Choose the most interesting mythical character.  Support your opinion with strong evidence from the texts you have read and connect your writing to specific parts of the myth.  Be sure also to use linking words and phrases (e.g., because, therefore, since, and for example) to connect your opinion and reasons. </w:t>
            </w:r>
            <w:r w:rsidRPr="009A4A0D">
              <w:rPr>
                <w:rFonts w:asciiTheme="minorHAnsi" w:hAnsiTheme="minorHAnsi" w:cs="Arial"/>
                <w:b/>
                <w:sz w:val="22"/>
                <w:szCs w:val="22"/>
                <w:highlight w:val="yellow"/>
              </w:rPr>
              <w:t>(RL.2.3, W.3.1, L.3.1)</w:t>
            </w:r>
          </w:p>
          <w:p w:rsidR="00144A21" w:rsidRPr="009A4A0D" w:rsidRDefault="00144A21" w:rsidP="00144A21">
            <w:pPr>
              <w:pStyle w:val="ListParagraph"/>
              <w:numPr>
                <w:ilvl w:val="0"/>
                <w:numId w:val="38"/>
              </w:numPr>
              <w:rPr>
                <w:rFonts w:asciiTheme="minorHAnsi" w:hAnsiTheme="minorHAnsi" w:cs="Arial"/>
                <w:sz w:val="22"/>
                <w:szCs w:val="22"/>
                <w:highlight w:val="yellow"/>
              </w:rPr>
            </w:pPr>
            <w:r w:rsidRPr="009A4A0D">
              <w:rPr>
                <w:rFonts w:asciiTheme="minorHAnsi" w:hAnsiTheme="minorHAnsi" w:cs="Arial"/>
                <w:sz w:val="22"/>
                <w:szCs w:val="22"/>
                <w:highlight w:val="yellow"/>
              </w:rPr>
              <w:t>Class Discussion/Literary:  After reading each of the myths, have students retell the story with as many key details as they can.  Have them partner to retell, helping the partner when he/she forgets what came next.  Discuss the following prompts/questions as a class, or have them write down their thoughts form more independent thinking and accountability before discussing as a group:</w:t>
            </w:r>
          </w:p>
          <w:p w:rsidR="00144A21" w:rsidRPr="009A4A0D" w:rsidRDefault="00144A21" w:rsidP="00144A21">
            <w:pPr>
              <w:pStyle w:val="ListParagraph"/>
              <w:numPr>
                <w:ilvl w:val="0"/>
                <w:numId w:val="39"/>
              </w:numPr>
              <w:rPr>
                <w:rFonts w:asciiTheme="minorHAnsi" w:hAnsiTheme="minorHAnsi" w:cs="Arial"/>
                <w:sz w:val="22"/>
                <w:szCs w:val="22"/>
                <w:highlight w:val="yellow"/>
              </w:rPr>
            </w:pPr>
            <w:r w:rsidRPr="009A4A0D">
              <w:rPr>
                <w:rFonts w:asciiTheme="minorHAnsi" w:hAnsiTheme="minorHAnsi" w:cs="Arial"/>
                <w:sz w:val="22"/>
                <w:szCs w:val="22"/>
                <w:highlight w:val="yellow"/>
              </w:rPr>
              <w:t>As we read the myth and as we retell the stories, let’s think about the message in the myth.</w:t>
            </w:r>
          </w:p>
          <w:p w:rsidR="00144A21" w:rsidRPr="009A4A0D" w:rsidRDefault="00144A21" w:rsidP="00144A21">
            <w:pPr>
              <w:pStyle w:val="ListParagraph"/>
              <w:numPr>
                <w:ilvl w:val="0"/>
                <w:numId w:val="39"/>
              </w:numPr>
              <w:rPr>
                <w:rFonts w:asciiTheme="minorHAnsi" w:hAnsiTheme="minorHAnsi" w:cs="Arial"/>
                <w:sz w:val="22"/>
                <w:szCs w:val="22"/>
                <w:highlight w:val="yellow"/>
              </w:rPr>
            </w:pPr>
            <w:r w:rsidRPr="009A4A0D">
              <w:rPr>
                <w:rFonts w:asciiTheme="minorHAnsi" w:hAnsiTheme="minorHAnsi" w:cs="Arial"/>
                <w:sz w:val="22"/>
                <w:szCs w:val="22"/>
                <w:highlight w:val="yellow"/>
              </w:rPr>
              <w:t>Why was the myth told during the time of the ancient Greeks?</w:t>
            </w:r>
          </w:p>
          <w:p w:rsidR="00144A21" w:rsidRPr="009A4A0D" w:rsidRDefault="00144A21" w:rsidP="00144A21">
            <w:pPr>
              <w:pStyle w:val="ListParagraph"/>
              <w:numPr>
                <w:ilvl w:val="0"/>
                <w:numId w:val="39"/>
              </w:numPr>
              <w:rPr>
                <w:rFonts w:asciiTheme="minorHAnsi" w:hAnsiTheme="minorHAnsi" w:cs="Arial"/>
                <w:sz w:val="22"/>
                <w:szCs w:val="22"/>
                <w:highlight w:val="yellow"/>
              </w:rPr>
            </w:pPr>
            <w:r w:rsidRPr="009A4A0D">
              <w:rPr>
                <w:rFonts w:asciiTheme="minorHAnsi" w:hAnsiTheme="minorHAnsi" w:cs="Arial"/>
                <w:sz w:val="22"/>
                <w:szCs w:val="22"/>
                <w:highlight w:val="yellow"/>
              </w:rPr>
              <w:t xml:space="preserve">Why </w:t>
            </w:r>
            <w:proofErr w:type="gramStart"/>
            <w:r w:rsidRPr="009A4A0D">
              <w:rPr>
                <w:rFonts w:asciiTheme="minorHAnsi" w:hAnsiTheme="minorHAnsi" w:cs="Arial"/>
                <w:sz w:val="22"/>
                <w:szCs w:val="22"/>
                <w:highlight w:val="yellow"/>
              </w:rPr>
              <w:t>is it</w:t>
            </w:r>
            <w:proofErr w:type="gramEnd"/>
            <w:r w:rsidRPr="009A4A0D">
              <w:rPr>
                <w:rFonts w:asciiTheme="minorHAnsi" w:hAnsiTheme="minorHAnsi" w:cs="Arial"/>
                <w:sz w:val="22"/>
                <w:szCs w:val="22"/>
                <w:highlight w:val="yellow"/>
              </w:rPr>
              <w:t xml:space="preserve"> still told today? </w:t>
            </w:r>
            <w:r w:rsidRPr="009A4A0D">
              <w:rPr>
                <w:rFonts w:asciiTheme="minorHAnsi" w:hAnsiTheme="minorHAnsi" w:cs="Arial"/>
                <w:b/>
                <w:sz w:val="22"/>
                <w:szCs w:val="22"/>
                <w:highlight w:val="yellow"/>
              </w:rPr>
              <w:t>(RL.3.2, SL.3.2, L.3.1, L.3.2, L.3.3)</w:t>
            </w:r>
          </w:p>
          <w:p w:rsidR="00144A21" w:rsidRPr="009A4A0D" w:rsidRDefault="00144A21" w:rsidP="00144A21">
            <w:pPr>
              <w:pStyle w:val="ListParagraph"/>
              <w:numPr>
                <w:ilvl w:val="0"/>
                <w:numId w:val="38"/>
              </w:numPr>
              <w:rPr>
                <w:rFonts w:asciiTheme="minorHAnsi" w:hAnsiTheme="minorHAnsi" w:cs="Arial"/>
                <w:sz w:val="22"/>
                <w:szCs w:val="22"/>
                <w:highlight w:val="yellow"/>
              </w:rPr>
            </w:pPr>
            <w:r w:rsidRPr="009A4A0D">
              <w:rPr>
                <w:rFonts w:asciiTheme="minorHAnsi" w:hAnsiTheme="minorHAnsi" w:cs="Arial"/>
                <w:sz w:val="22"/>
                <w:szCs w:val="22"/>
                <w:highlight w:val="yellow"/>
              </w:rPr>
              <w:t xml:space="preserve">Research/Informational Text and Informative/Explanatory Writing:  Read a variety of nonfiction readings on the first Olympic </w:t>
            </w:r>
            <w:proofErr w:type="gramStart"/>
            <w:r w:rsidRPr="009A4A0D">
              <w:rPr>
                <w:rFonts w:asciiTheme="minorHAnsi" w:hAnsiTheme="minorHAnsi" w:cs="Arial"/>
                <w:sz w:val="22"/>
                <w:szCs w:val="22"/>
                <w:highlight w:val="yellow"/>
              </w:rPr>
              <w:t>games</w:t>
            </w:r>
            <w:proofErr w:type="gramEnd"/>
            <w:r w:rsidRPr="009A4A0D">
              <w:rPr>
                <w:rFonts w:asciiTheme="minorHAnsi" w:hAnsiTheme="minorHAnsi" w:cs="Arial"/>
                <w:sz w:val="22"/>
                <w:szCs w:val="22"/>
                <w:highlight w:val="yellow"/>
              </w:rPr>
              <w:t xml:space="preserve"> in ancient Greece.  Then give the students this prompt” “Using online resources, research one sport from the most recent summer Olympics.  Tell how it is similar and how it is different from the first games.  Create a teaching poster or multimedia slide and report orally on your learning.” </w:t>
            </w:r>
            <w:r w:rsidRPr="009A4A0D">
              <w:rPr>
                <w:rFonts w:asciiTheme="minorHAnsi" w:hAnsiTheme="minorHAnsi" w:cs="Arial"/>
                <w:b/>
                <w:sz w:val="22"/>
                <w:szCs w:val="22"/>
                <w:highlight w:val="yellow"/>
              </w:rPr>
              <w:t>(RI.3.5, W.3.6, W.3.7, SL.3.4, L.3.2, L.3.3)</w:t>
            </w:r>
          </w:p>
          <w:p w:rsidR="00144A21" w:rsidRPr="009A4A0D" w:rsidRDefault="00144A21" w:rsidP="00144A21">
            <w:pPr>
              <w:pStyle w:val="ListParagraph"/>
              <w:numPr>
                <w:ilvl w:val="0"/>
                <w:numId w:val="38"/>
              </w:numPr>
              <w:rPr>
                <w:rFonts w:asciiTheme="minorHAnsi" w:hAnsiTheme="minorHAnsi" w:cs="Arial"/>
                <w:sz w:val="22"/>
                <w:szCs w:val="22"/>
                <w:highlight w:val="yellow"/>
              </w:rPr>
            </w:pPr>
            <w:r w:rsidRPr="009A4A0D">
              <w:rPr>
                <w:rFonts w:asciiTheme="minorHAnsi" w:hAnsiTheme="minorHAnsi" w:cs="Arial"/>
                <w:sz w:val="22"/>
                <w:szCs w:val="22"/>
                <w:highlight w:val="yellow"/>
              </w:rPr>
              <w:t xml:space="preserve">Art/Class Discussion:  Introduce some of the art held in the Greek and Roman collections at the Metropolitan Museum of Art.  Then lead a discussion about how the students see the mythology influencing ancient Greek and Roman art.  In particular, discuss the relationship between the stories of the people (myths) and the inspiration for artistic pieces. </w:t>
            </w:r>
            <w:r w:rsidRPr="009A4A0D">
              <w:rPr>
                <w:rFonts w:asciiTheme="minorHAnsi" w:hAnsiTheme="minorHAnsi" w:cs="Arial"/>
                <w:b/>
                <w:sz w:val="22"/>
                <w:szCs w:val="22"/>
                <w:highlight w:val="yellow"/>
              </w:rPr>
              <w:t>(RL.3.2)</w:t>
            </w:r>
          </w:p>
          <w:p w:rsidR="00144A21" w:rsidRPr="009A4A0D" w:rsidRDefault="00144A21" w:rsidP="00144A21">
            <w:pPr>
              <w:pStyle w:val="ListParagraph"/>
              <w:numPr>
                <w:ilvl w:val="0"/>
                <w:numId w:val="38"/>
              </w:numPr>
              <w:rPr>
                <w:rFonts w:asciiTheme="minorHAnsi" w:hAnsiTheme="minorHAnsi" w:cs="Arial"/>
                <w:sz w:val="22"/>
                <w:szCs w:val="22"/>
                <w:highlight w:val="yellow"/>
              </w:rPr>
            </w:pPr>
            <w:r w:rsidRPr="009A4A0D">
              <w:rPr>
                <w:rFonts w:asciiTheme="minorHAnsi" w:hAnsiTheme="minorHAnsi" w:cs="Arial"/>
                <w:sz w:val="22"/>
                <w:szCs w:val="22"/>
                <w:highlight w:val="yellow"/>
              </w:rPr>
              <w:t xml:space="preserve">Art/Class Discussion:  Compare images of the </w:t>
            </w:r>
            <w:proofErr w:type="spellStart"/>
            <w:r w:rsidRPr="009A4A0D">
              <w:rPr>
                <w:rFonts w:asciiTheme="minorHAnsi" w:hAnsiTheme="minorHAnsi" w:cs="Arial"/>
                <w:sz w:val="22"/>
                <w:szCs w:val="22"/>
                <w:highlight w:val="yellow"/>
              </w:rPr>
              <w:t>Colosseum</w:t>
            </w:r>
            <w:proofErr w:type="spellEnd"/>
            <w:r w:rsidRPr="009A4A0D">
              <w:rPr>
                <w:rFonts w:asciiTheme="minorHAnsi" w:hAnsiTheme="minorHAnsi" w:cs="Arial"/>
                <w:sz w:val="22"/>
                <w:szCs w:val="22"/>
                <w:highlight w:val="yellow"/>
              </w:rPr>
              <w:t xml:space="preserve"> and the Parthenon.  Explain that one of these buildings was used for contests, battles, and dramas based on mythology.  The other was used as a place of worship as well as a treasury, dedicated to a special goddess known as Athena.  Can you tell which building was which, just by looking at them?  What would you need to know in order to tell the differences?  </w:t>
            </w:r>
            <w:r w:rsidRPr="009A4A0D">
              <w:rPr>
                <w:rFonts w:asciiTheme="minorHAnsi" w:hAnsiTheme="minorHAnsi" w:cs="Arial"/>
                <w:b/>
                <w:sz w:val="22"/>
                <w:szCs w:val="22"/>
                <w:highlight w:val="yellow"/>
              </w:rPr>
              <w:t>(SL.3.1, SL.3.3)</w:t>
            </w:r>
          </w:p>
          <w:p w:rsidR="00144A21" w:rsidRPr="009A4A0D" w:rsidRDefault="00144A21" w:rsidP="00144A21">
            <w:pPr>
              <w:pStyle w:val="ListParagraph"/>
              <w:numPr>
                <w:ilvl w:val="0"/>
                <w:numId w:val="38"/>
              </w:numPr>
              <w:rPr>
                <w:rFonts w:asciiTheme="minorHAnsi" w:hAnsiTheme="minorHAnsi" w:cs="Arial"/>
                <w:sz w:val="22"/>
                <w:szCs w:val="22"/>
                <w:highlight w:val="yellow"/>
              </w:rPr>
            </w:pPr>
            <w:r w:rsidRPr="009A4A0D">
              <w:rPr>
                <w:rFonts w:asciiTheme="minorHAnsi" w:hAnsiTheme="minorHAnsi" w:cs="Arial"/>
                <w:sz w:val="22"/>
                <w:szCs w:val="22"/>
                <w:highlight w:val="yellow"/>
              </w:rPr>
              <w:t xml:space="preserve">Art/Class Discussion:  Ask students what they notice first about the architecture of each building.  What features do the buildings have in common?  The Parthenon was built many years before the </w:t>
            </w:r>
            <w:proofErr w:type="spellStart"/>
            <w:r w:rsidRPr="009A4A0D">
              <w:rPr>
                <w:rFonts w:asciiTheme="minorHAnsi" w:hAnsiTheme="minorHAnsi" w:cs="Arial"/>
                <w:sz w:val="22"/>
                <w:szCs w:val="22"/>
                <w:highlight w:val="yellow"/>
              </w:rPr>
              <w:t>Colosseum</w:t>
            </w:r>
            <w:proofErr w:type="spellEnd"/>
            <w:r w:rsidRPr="009A4A0D">
              <w:rPr>
                <w:rFonts w:asciiTheme="minorHAnsi" w:hAnsiTheme="minorHAnsi" w:cs="Arial"/>
                <w:sz w:val="22"/>
                <w:szCs w:val="22"/>
                <w:highlight w:val="yellow"/>
              </w:rPr>
              <w:t xml:space="preserve">—what traditions were carried into Roman society in terms of architectural style?  What didn’t the Romans do that the Greeks did on their colossal building?  </w:t>
            </w:r>
            <w:r w:rsidRPr="009A4A0D">
              <w:rPr>
                <w:rFonts w:asciiTheme="minorHAnsi" w:hAnsiTheme="minorHAnsi" w:cs="Arial"/>
                <w:b/>
                <w:sz w:val="22"/>
                <w:szCs w:val="22"/>
                <w:highlight w:val="yellow"/>
              </w:rPr>
              <w:t>(SL.3.1, SL.3.3)</w:t>
            </w:r>
          </w:p>
        </w:tc>
      </w:tr>
    </w:tbl>
    <w:p w:rsidR="004C68F7" w:rsidRPr="00106529" w:rsidRDefault="004C68F7" w:rsidP="004C68F7"/>
    <w:p w:rsidR="00A84FFB" w:rsidRPr="00106529" w:rsidRDefault="00A84FFB"/>
    <w:sectPr w:rsidR="00A84FFB" w:rsidRPr="00106529" w:rsidSect="009A4A0D">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1832" w:rsidRDefault="00451832" w:rsidP="00885ED0">
      <w:pPr>
        <w:spacing w:after="0" w:line="240" w:lineRule="auto"/>
      </w:pPr>
      <w:r>
        <w:separator/>
      </w:r>
    </w:p>
  </w:endnote>
  <w:endnote w:type="continuationSeparator" w:id="0">
    <w:p w:rsidR="00451832" w:rsidRDefault="00451832" w:rsidP="00885E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1515"/>
      <w:gridCol w:w="13101"/>
    </w:tblGrid>
    <w:tr w:rsidR="009A4A0D">
      <w:tc>
        <w:tcPr>
          <w:tcW w:w="918" w:type="dxa"/>
        </w:tcPr>
        <w:p w:rsidR="009A4A0D" w:rsidRDefault="009A4A0D">
          <w:pPr>
            <w:pStyle w:val="Footer"/>
            <w:jc w:val="right"/>
            <w:rPr>
              <w:b/>
              <w:color w:val="4F81BD" w:themeColor="accent1"/>
              <w:sz w:val="32"/>
              <w:szCs w:val="32"/>
            </w:rPr>
          </w:pPr>
          <w:fldSimple w:instr=" PAGE   \* MERGEFORMAT ">
            <w:r w:rsidRPr="009A4A0D">
              <w:rPr>
                <w:b/>
                <w:noProof/>
                <w:color w:val="4F81BD" w:themeColor="accent1"/>
                <w:sz w:val="32"/>
                <w:szCs w:val="32"/>
              </w:rPr>
              <w:t>9</w:t>
            </w:r>
          </w:fldSimple>
        </w:p>
      </w:tc>
      <w:tc>
        <w:tcPr>
          <w:tcW w:w="7938" w:type="dxa"/>
        </w:tcPr>
        <w:p w:rsidR="009A4A0D" w:rsidRDefault="009A4A0D">
          <w:pPr>
            <w:pStyle w:val="Footer"/>
          </w:pPr>
          <w:r>
            <w:rPr>
              <w:b/>
              <w:sz w:val="16"/>
              <w:szCs w:val="16"/>
            </w:rPr>
            <w:t>The School of Science and Applied Learning 2050 Prospect Avenue, Bronx, Y 10457 Telephone: (718) 584-6310 Facsimile: (718) 220-1370,</w:t>
          </w:r>
          <w:r>
            <w:rPr>
              <w:b/>
              <w:sz w:val="20"/>
            </w:rPr>
            <w:t xml:space="preserve"> </w:t>
          </w:r>
          <w:r>
            <w:rPr>
              <w:b/>
              <w:sz w:val="16"/>
              <w:szCs w:val="16"/>
            </w:rPr>
            <w:t>CS300.wikispaces.com</w:t>
          </w:r>
        </w:p>
      </w:tc>
    </w:tr>
  </w:tbl>
  <w:p w:rsidR="009A4A0D" w:rsidRDefault="009A4A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1832" w:rsidRDefault="00451832" w:rsidP="00885ED0">
      <w:pPr>
        <w:spacing w:after="0" w:line="240" w:lineRule="auto"/>
      </w:pPr>
      <w:r>
        <w:separator/>
      </w:r>
    </w:p>
  </w:footnote>
  <w:footnote w:type="continuationSeparator" w:id="0">
    <w:p w:rsidR="00451832" w:rsidRDefault="00451832" w:rsidP="00885ED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0353C"/>
    <w:multiLevelType w:val="hybridMultilevel"/>
    <w:tmpl w:val="08F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5A24043"/>
    <w:multiLevelType w:val="hybridMultilevel"/>
    <w:tmpl w:val="1C486F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7F9186E"/>
    <w:multiLevelType w:val="hybridMultilevel"/>
    <w:tmpl w:val="EDC8D988"/>
    <w:lvl w:ilvl="0" w:tplc="4590042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nsid w:val="0A063693"/>
    <w:multiLevelType w:val="hybridMultilevel"/>
    <w:tmpl w:val="E5D0E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nsid w:val="0FA67D52"/>
    <w:multiLevelType w:val="hybridMultilevel"/>
    <w:tmpl w:val="269C9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71F4176"/>
    <w:multiLevelType w:val="hybridMultilevel"/>
    <w:tmpl w:val="47248D6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AB12535"/>
    <w:multiLevelType w:val="hybridMultilevel"/>
    <w:tmpl w:val="349CB0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DF440B2"/>
    <w:multiLevelType w:val="hybridMultilevel"/>
    <w:tmpl w:val="7DD035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4D41A66"/>
    <w:multiLevelType w:val="hybridMultilevel"/>
    <w:tmpl w:val="FD7636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78F6434"/>
    <w:multiLevelType w:val="hybridMultilevel"/>
    <w:tmpl w:val="E4145A6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8935AA2"/>
    <w:multiLevelType w:val="hybridMultilevel"/>
    <w:tmpl w:val="8B8C13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C42FA8"/>
    <w:multiLevelType w:val="hybridMultilevel"/>
    <w:tmpl w:val="D472A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A2A3F9A"/>
    <w:multiLevelType w:val="hybridMultilevel"/>
    <w:tmpl w:val="E1B4656C"/>
    <w:lvl w:ilvl="0" w:tplc="4590042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nsid w:val="2BB87416"/>
    <w:multiLevelType w:val="hybridMultilevel"/>
    <w:tmpl w:val="6DBC59C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13D3F82"/>
    <w:multiLevelType w:val="hybridMultilevel"/>
    <w:tmpl w:val="F146C1A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53615E0"/>
    <w:multiLevelType w:val="hybridMultilevel"/>
    <w:tmpl w:val="4A5C358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57B6D5F"/>
    <w:multiLevelType w:val="hybridMultilevel"/>
    <w:tmpl w:val="6CEC0E8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B561AB8"/>
    <w:multiLevelType w:val="hybridMultilevel"/>
    <w:tmpl w:val="71D20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C734F2C"/>
    <w:multiLevelType w:val="hybridMultilevel"/>
    <w:tmpl w:val="1BD898D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49BF7AD7"/>
    <w:multiLevelType w:val="hybridMultilevel"/>
    <w:tmpl w:val="B9B842AC"/>
    <w:lvl w:ilvl="0" w:tplc="4590042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nsid w:val="4C047670"/>
    <w:multiLevelType w:val="hybridMultilevel"/>
    <w:tmpl w:val="84C01B9E"/>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4CD54981"/>
    <w:multiLevelType w:val="hybridMultilevel"/>
    <w:tmpl w:val="BA84CEF2"/>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nsid w:val="4D2721DB"/>
    <w:multiLevelType w:val="hybridMultilevel"/>
    <w:tmpl w:val="27C6258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4F7160F5"/>
    <w:multiLevelType w:val="hybridMultilevel"/>
    <w:tmpl w:val="5CE2C3C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F9E2FA9"/>
    <w:multiLevelType w:val="hybridMultilevel"/>
    <w:tmpl w:val="4CC20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69E392A"/>
    <w:multiLevelType w:val="hybridMultilevel"/>
    <w:tmpl w:val="36D6317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912547E"/>
    <w:multiLevelType w:val="hybridMultilevel"/>
    <w:tmpl w:val="5CB04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9776FD5"/>
    <w:multiLevelType w:val="hybridMultilevel"/>
    <w:tmpl w:val="77880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A955155"/>
    <w:multiLevelType w:val="hybridMultilevel"/>
    <w:tmpl w:val="02D04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E203ACA"/>
    <w:multiLevelType w:val="hybridMultilevel"/>
    <w:tmpl w:val="3F38B3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39231A6"/>
    <w:multiLevelType w:val="hybridMultilevel"/>
    <w:tmpl w:val="C8BC670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54F4B01"/>
    <w:multiLevelType w:val="hybridMultilevel"/>
    <w:tmpl w:val="41DC05F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AF9188E"/>
    <w:multiLevelType w:val="hybridMultilevel"/>
    <w:tmpl w:val="5DC60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BDA546A"/>
    <w:multiLevelType w:val="hybridMultilevel"/>
    <w:tmpl w:val="42344FAE"/>
    <w:lvl w:ilvl="0" w:tplc="4590042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nsid w:val="6D146530"/>
    <w:multiLevelType w:val="hybridMultilevel"/>
    <w:tmpl w:val="3B00B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6D26282A"/>
    <w:multiLevelType w:val="hybridMultilevel"/>
    <w:tmpl w:val="2FAC6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E255B79"/>
    <w:multiLevelType w:val="hybridMultilevel"/>
    <w:tmpl w:val="FC76DAE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F1F4C12"/>
    <w:multiLevelType w:val="hybridMultilevel"/>
    <w:tmpl w:val="9F06322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2F03D8E"/>
    <w:multiLevelType w:val="hybridMultilevel"/>
    <w:tmpl w:val="64C0899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7303072"/>
    <w:multiLevelType w:val="hybridMultilevel"/>
    <w:tmpl w:val="7FEAB79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DAC02BA"/>
    <w:multiLevelType w:val="hybridMultilevel"/>
    <w:tmpl w:val="A67E991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0"/>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5"/>
  </w:num>
  <w:num w:numId="5">
    <w:abstractNumId w:val="18"/>
  </w:num>
  <w:num w:numId="6">
    <w:abstractNumId w:val="31"/>
  </w:num>
  <w:num w:numId="7">
    <w:abstractNumId w:val="37"/>
  </w:num>
  <w:num w:numId="8">
    <w:abstractNumId w:val="1"/>
  </w:num>
  <w:num w:numId="9">
    <w:abstractNumId w:val="9"/>
  </w:num>
  <w:num w:numId="10">
    <w:abstractNumId w:val="38"/>
  </w:num>
  <w:num w:numId="11">
    <w:abstractNumId w:val="29"/>
  </w:num>
  <w:num w:numId="12">
    <w:abstractNumId w:val="12"/>
  </w:num>
  <w:num w:numId="13">
    <w:abstractNumId w:val="7"/>
  </w:num>
  <w:num w:numId="14">
    <w:abstractNumId w:val="2"/>
  </w:num>
  <w:num w:numId="15">
    <w:abstractNumId w:val="19"/>
  </w:num>
  <w:num w:numId="16">
    <w:abstractNumId w:val="6"/>
  </w:num>
  <w:num w:numId="17">
    <w:abstractNumId w:val="33"/>
  </w:num>
  <w:num w:numId="18">
    <w:abstractNumId w:val="16"/>
  </w:num>
  <w:num w:numId="19">
    <w:abstractNumId w:val="11"/>
  </w:num>
  <w:num w:numId="20">
    <w:abstractNumId w:val="5"/>
  </w:num>
  <w:num w:numId="21">
    <w:abstractNumId w:val="3"/>
  </w:num>
  <w:num w:numId="22">
    <w:abstractNumId w:val="23"/>
  </w:num>
  <w:num w:numId="23">
    <w:abstractNumId w:val="39"/>
  </w:num>
  <w:num w:numId="24">
    <w:abstractNumId w:val="17"/>
  </w:num>
  <w:num w:numId="25">
    <w:abstractNumId w:val="27"/>
  </w:num>
  <w:num w:numId="26">
    <w:abstractNumId w:val="32"/>
  </w:num>
  <w:num w:numId="27">
    <w:abstractNumId w:val="0"/>
  </w:num>
  <w:num w:numId="28">
    <w:abstractNumId w:val="26"/>
  </w:num>
  <w:num w:numId="29">
    <w:abstractNumId w:val="8"/>
  </w:num>
  <w:num w:numId="30">
    <w:abstractNumId w:val="4"/>
  </w:num>
  <w:num w:numId="31">
    <w:abstractNumId w:val="24"/>
  </w:num>
  <w:num w:numId="32">
    <w:abstractNumId w:val="35"/>
  </w:num>
  <w:num w:numId="33">
    <w:abstractNumId w:val="34"/>
  </w:num>
  <w:num w:numId="34">
    <w:abstractNumId w:val="0"/>
  </w:num>
  <w:num w:numId="35">
    <w:abstractNumId w:val="14"/>
  </w:num>
  <w:num w:numId="36">
    <w:abstractNumId w:val="25"/>
  </w:num>
  <w:num w:numId="37">
    <w:abstractNumId w:val="36"/>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28"/>
  </w:num>
  <w:num w:numId="4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4C68F7"/>
    <w:rsid w:val="00050EDC"/>
    <w:rsid w:val="00076713"/>
    <w:rsid w:val="00106529"/>
    <w:rsid w:val="00144A21"/>
    <w:rsid w:val="00191E3C"/>
    <w:rsid w:val="00380DF4"/>
    <w:rsid w:val="004417E3"/>
    <w:rsid w:val="00451832"/>
    <w:rsid w:val="004C68F7"/>
    <w:rsid w:val="005066DE"/>
    <w:rsid w:val="006A20B3"/>
    <w:rsid w:val="006C7D09"/>
    <w:rsid w:val="00885ED0"/>
    <w:rsid w:val="009A4A0D"/>
    <w:rsid w:val="00A1769A"/>
    <w:rsid w:val="00A84FFB"/>
    <w:rsid w:val="00C23A90"/>
    <w:rsid w:val="00F51B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8F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C68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C68F7"/>
    <w:pPr>
      <w:spacing w:after="0" w:line="240" w:lineRule="auto"/>
      <w:ind w:left="720"/>
      <w:contextualSpacing/>
    </w:pPr>
    <w:rPr>
      <w:rFonts w:ascii="Arial" w:eastAsia="Times New Roman" w:hAnsi="Arial" w:cs="Times New Roman"/>
      <w:sz w:val="24"/>
      <w:szCs w:val="24"/>
    </w:rPr>
  </w:style>
  <w:style w:type="paragraph" w:styleId="Header">
    <w:name w:val="header"/>
    <w:basedOn w:val="Normal"/>
    <w:link w:val="HeaderChar"/>
    <w:uiPriority w:val="99"/>
    <w:unhideWhenUsed/>
    <w:rsid w:val="00885E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ED0"/>
  </w:style>
  <w:style w:type="paragraph" w:styleId="Footer">
    <w:name w:val="footer"/>
    <w:basedOn w:val="Normal"/>
    <w:link w:val="FooterChar"/>
    <w:uiPriority w:val="99"/>
    <w:unhideWhenUsed/>
    <w:rsid w:val="00885E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ED0"/>
  </w:style>
  <w:style w:type="character" w:styleId="Hyperlink">
    <w:name w:val="Hyperlink"/>
    <w:basedOn w:val="DefaultParagraphFont"/>
    <w:uiPriority w:val="99"/>
    <w:semiHidden/>
    <w:unhideWhenUsed/>
    <w:rsid w:val="006C7D09"/>
    <w:rPr>
      <w:color w:val="0000FF" w:themeColor="hyperlink"/>
      <w:u w:val="single"/>
    </w:rPr>
  </w:style>
  <w:style w:type="character" w:customStyle="1" w:styleId="apple-converted-space">
    <w:name w:val="apple-converted-space"/>
    <w:basedOn w:val="DefaultParagraphFont"/>
    <w:rsid w:val="006A20B3"/>
  </w:style>
  <w:style w:type="paragraph" w:styleId="NoSpacing">
    <w:name w:val="No Spacing"/>
    <w:uiPriority w:val="1"/>
    <w:qFormat/>
    <w:rsid w:val="009A4A0D"/>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8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C68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C68F7"/>
    <w:pPr>
      <w:spacing w:after="0" w:line="240" w:lineRule="auto"/>
      <w:ind w:left="720"/>
      <w:contextualSpacing/>
    </w:pPr>
    <w:rPr>
      <w:rFonts w:ascii="Arial" w:eastAsia="Times New Roman" w:hAnsi="Arial" w:cs="Times New Roman"/>
      <w:sz w:val="24"/>
      <w:szCs w:val="24"/>
    </w:rPr>
  </w:style>
  <w:style w:type="paragraph" w:styleId="Header">
    <w:name w:val="header"/>
    <w:basedOn w:val="Normal"/>
    <w:link w:val="HeaderChar"/>
    <w:uiPriority w:val="99"/>
    <w:unhideWhenUsed/>
    <w:rsid w:val="00885E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ED0"/>
  </w:style>
  <w:style w:type="paragraph" w:styleId="Footer">
    <w:name w:val="footer"/>
    <w:basedOn w:val="Normal"/>
    <w:link w:val="FooterChar"/>
    <w:uiPriority w:val="99"/>
    <w:unhideWhenUsed/>
    <w:rsid w:val="00885E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ED0"/>
  </w:style>
  <w:style w:type="character" w:styleId="Hyperlink">
    <w:name w:val="Hyperlink"/>
    <w:basedOn w:val="DefaultParagraphFont"/>
    <w:uiPriority w:val="99"/>
    <w:semiHidden/>
    <w:unhideWhenUsed/>
    <w:rsid w:val="006C7D09"/>
    <w:rPr>
      <w:color w:val="0000FF" w:themeColor="hyperlink"/>
      <w:u w:val="single"/>
    </w:rPr>
  </w:style>
  <w:style w:type="character" w:customStyle="1" w:styleId="apple-converted-space">
    <w:name w:val="apple-converted-space"/>
    <w:basedOn w:val="DefaultParagraphFont"/>
    <w:rsid w:val="006A20B3"/>
  </w:style>
</w:styles>
</file>

<file path=word/webSettings.xml><?xml version="1.0" encoding="utf-8"?>
<w:webSettings xmlns:r="http://schemas.openxmlformats.org/officeDocument/2006/relationships" xmlns:w="http://schemas.openxmlformats.org/wordprocessingml/2006/main">
  <w:divs>
    <w:div w:id="43482222">
      <w:bodyDiv w:val="1"/>
      <w:marLeft w:val="0"/>
      <w:marRight w:val="0"/>
      <w:marTop w:val="0"/>
      <w:marBottom w:val="0"/>
      <w:divBdr>
        <w:top w:val="none" w:sz="0" w:space="0" w:color="auto"/>
        <w:left w:val="none" w:sz="0" w:space="0" w:color="auto"/>
        <w:bottom w:val="none" w:sz="0" w:space="0" w:color="auto"/>
        <w:right w:val="none" w:sz="0" w:space="0" w:color="auto"/>
      </w:divBdr>
    </w:div>
    <w:div w:id="101071466">
      <w:bodyDiv w:val="1"/>
      <w:marLeft w:val="0"/>
      <w:marRight w:val="0"/>
      <w:marTop w:val="0"/>
      <w:marBottom w:val="0"/>
      <w:divBdr>
        <w:top w:val="none" w:sz="0" w:space="0" w:color="auto"/>
        <w:left w:val="none" w:sz="0" w:space="0" w:color="auto"/>
        <w:bottom w:val="none" w:sz="0" w:space="0" w:color="auto"/>
        <w:right w:val="none" w:sz="0" w:space="0" w:color="auto"/>
      </w:divBdr>
    </w:div>
    <w:div w:id="109785090">
      <w:bodyDiv w:val="1"/>
      <w:marLeft w:val="0"/>
      <w:marRight w:val="0"/>
      <w:marTop w:val="0"/>
      <w:marBottom w:val="0"/>
      <w:divBdr>
        <w:top w:val="none" w:sz="0" w:space="0" w:color="auto"/>
        <w:left w:val="none" w:sz="0" w:space="0" w:color="auto"/>
        <w:bottom w:val="none" w:sz="0" w:space="0" w:color="auto"/>
        <w:right w:val="none" w:sz="0" w:space="0" w:color="auto"/>
      </w:divBdr>
    </w:div>
    <w:div w:id="447744353">
      <w:bodyDiv w:val="1"/>
      <w:marLeft w:val="0"/>
      <w:marRight w:val="0"/>
      <w:marTop w:val="0"/>
      <w:marBottom w:val="0"/>
      <w:divBdr>
        <w:top w:val="none" w:sz="0" w:space="0" w:color="auto"/>
        <w:left w:val="none" w:sz="0" w:space="0" w:color="auto"/>
        <w:bottom w:val="none" w:sz="0" w:space="0" w:color="auto"/>
        <w:right w:val="none" w:sz="0" w:space="0" w:color="auto"/>
      </w:divBdr>
    </w:div>
    <w:div w:id="482502653">
      <w:bodyDiv w:val="1"/>
      <w:marLeft w:val="0"/>
      <w:marRight w:val="0"/>
      <w:marTop w:val="0"/>
      <w:marBottom w:val="0"/>
      <w:divBdr>
        <w:top w:val="none" w:sz="0" w:space="0" w:color="auto"/>
        <w:left w:val="none" w:sz="0" w:space="0" w:color="auto"/>
        <w:bottom w:val="none" w:sz="0" w:space="0" w:color="auto"/>
        <w:right w:val="none" w:sz="0" w:space="0" w:color="auto"/>
      </w:divBdr>
    </w:div>
    <w:div w:id="671183057">
      <w:bodyDiv w:val="1"/>
      <w:marLeft w:val="0"/>
      <w:marRight w:val="0"/>
      <w:marTop w:val="0"/>
      <w:marBottom w:val="0"/>
      <w:divBdr>
        <w:top w:val="none" w:sz="0" w:space="0" w:color="auto"/>
        <w:left w:val="none" w:sz="0" w:space="0" w:color="auto"/>
        <w:bottom w:val="none" w:sz="0" w:space="0" w:color="auto"/>
        <w:right w:val="none" w:sz="0" w:space="0" w:color="auto"/>
      </w:divBdr>
    </w:div>
    <w:div w:id="683819787">
      <w:bodyDiv w:val="1"/>
      <w:marLeft w:val="0"/>
      <w:marRight w:val="0"/>
      <w:marTop w:val="0"/>
      <w:marBottom w:val="0"/>
      <w:divBdr>
        <w:top w:val="none" w:sz="0" w:space="0" w:color="auto"/>
        <w:left w:val="none" w:sz="0" w:space="0" w:color="auto"/>
        <w:bottom w:val="none" w:sz="0" w:space="0" w:color="auto"/>
        <w:right w:val="none" w:sz="0" w:space="0" w:color="auto"/>
      </w:divBdr>
    </w:div>
    <w:div w:id="986738340">
      <w:bodyDiv w:val="1"/>
      <w:marLeft w:val="0"/>
      <w:marRight w:val="0"/>
      <w:marTop w:val="0"/>
      <w:marBottom w:val="0"/>
      <w:divBdr>
        <w:top w:val="none" w:sz="0" w:space="0" w:color="auto"/>
        <w:left w:val="none" w:sz="0" w:space="0" w:color="auto"/>
        <w:bottom w:val="none" w:sz="0" w:space="0" w:color="auto"/>
        <w:right w:val="none" w:sz="0" w:space="0" w:color="auto"/>
      </w:divBdr>
    </w:div>
    <w:div w:id="1007831171">
      <w:bodyDiv w:val="1"/>
      <w:marLeft w:val="0"/>
      <w:marRight w:val="0"/>
      <w:marTop w:val="0"/>
      <w:marBottom w:val="0"/>
      <w:divBdr>
        <w:top w:val="none" w:sz="0" w:space="0" w:color="auto"/>
        <w:left w:val="none" w:sz="0" w:space="0" w:color="auto"/>
        <w:bottom w:val="none" w:sz="0" w:space="0" w:color="auto"/>
        <w:right w:val="none" w:sz="0" w:space="0" w:color="auto"/>
      </w:divBdr>
    </w:div>
    <w:div w:id="1082722848">
      <w:bodyDiv w:val="1"/>
      <w:marLeft w:val="0"/>
      <w:marRight w:val="0"/>
      <w:marTop w:val="0"/>
      <w:marBottom w:val="0"/>
      <w:divBdr>
        <w:top w:val="none" w:sz="0" w:space="0" w:color="auto"/>
        <w:left w:val="none" w:sz="0" w:space="0" w:color="auto"/>
        <w:bottom w:val="none" w:sz="0" w:space="0" w:color="auto"/>
        <w:right w:val="none" w:sz="0" w:space="0" w:color="auto"/>
      </w:divBdr>
    </w:div>
    <w:div w:id="1155413498">
      <w:bodyDiv w:val="1"/>
      <w:marLeft w:val="0"/>
      <w:marRight w:val="0"/>
      <w:marTop w:val="0"/>
      <w:marBottom w:val="0"/>
      <w:divBdr>
        <w:top w:val="none" w:sz="0" w:space="0" w:color="auto"/>
        <w:left w:val="none" w:sz="0" w:space="0" w:color="auto"/>
        <w:bottom w:val="none" w:sz="0" w:space="0" w:color="auto"/>
        <w:right w:val="none" w:sz="0" w:space="0" w:color="auto"/>
      </w:divBdr>
    </w:div>
    <w:div w:id="1168325188">
      <w:bodyDiv w:val="1"/>
      <w:marLeft w:val="0"/>
      <w:marRight w:val="0"/>
      <w:marTop w:val="0"/>
      <w:marBottom w:val="0"/>
      <w:divBdr>
        <w:top w:val="none" w:sz="0" w:space="0" w:color="auto"/>
        <w:left w:val="none" w:sz="0" w:space="0" w:color="auto"/>
        <w:bottom w:val="none" w:sz="0" w:space="0" w:color="auto"/>
        <w:right w:val="none" w:sz="0" w:space="0" w:color="auto"/>
      </w:divBdr>
    </w:div>
    <w:div w:id="1281109371">
      <w:bodyDiv w:val="1"/>
      <w:marLeft w:val="0"/>
      <w:marRight w:val="0"/>
      <w:marTop w:val="0"/>
      <w:marBottom w:val="0"/>
      <w:divBdr>
        <w:top w:val="none" w:sz="0" w:space="0" w:color="auto"/>
        <w:left w:val="none" w:sz="0" w:space="0" w:color="auto"/>
        <w:bottom w:val="none" w:sz="0" w:space="0" w:color="auto"/>
        <w:right w:val="none" w:sz="0" w:space="0" w:color="auto"/>
      </w:divBdr>
    </w:div>
    <w:div w:id="1283489766">
      <w:bodyDiv w:val="1"/>
      <w:marLeft w:val="0"/>
      <w:marRight w:val="0"/>
      <w:marTop w:val="0"/>
      <w:marBottom w:val="0"/>
      <w:divBdr>
        <w:top w:val="none" w:sz="0" w:space="0" w:color="auto"/>
        <w:left w:val="none" w:sz="0" w:space="0" w:color="auto"/>
        <w:bottom w:val="none" w:sz="0" w:space="0" w:color="auto"/>
        <w:right w:val="none" w:sz="0" w:space="0" w:color="auto"/>
      </w:divBdr>
    </w:div>
    <w:div w:id="1312365581">
      <w:bodyDiv w:val="1"/>
      <w:marLeft w:val="0"/>
      <w:marRight w:val="0"/>
      <w:marTop w:val="0"/>
      <w:marBottom w:val="0"/>
      <w:divBdr>
        <w:top w:val="none" w:sz="0" w:space="0" w:color="auto"/>
        <w:left w:val="none" w:sz="0" w:space="0" w:color="auto"/>
        <w:bottom w:val="none" w:sz="0" w:space="0" w:color="auto"/>
        <w:right w:val="none" w:sz="0" w:space="0" w:color="auto"/>
      </w:divBdr>
    </w:div>
    <w:div w:id="1583682106">
      <w:bodyDiv w:val="1"/>
      <w:marLeft w:val="0"/>
      <w:marRight w:val="0"/>
      <w:marTop w:val="0"/>
      <w:marBottom w:val="0"/>
      <w:divBdr>
        <w:top w:val="none" w:sz="0" w:space="0" w:color="auto"/>
        <w:left w:val="none" w:sz="0" w:space="0" w:color="auto"/>
        <w:bottom w:val="none" w:sz="0" w:space="0" w:color="auto"/>
        <w:right w:val="none" w:sz="0" w:space="0" w:color="auto"/>
      </w:divBdr>
    </w:div>
    <w:div w:id="1616524876">
      <w:bodyDiv w:val="1"/>
      <w:marLeft w:val="0"/>
      <w:marRight w:val="0"/>
      <w:marTop w:val="0"/>
      <w:marBottom w:val="0"/>
      <w:divBdr>
        <w:top w:val="none" w:sz="0" w:space="0" w:color="auto"/>
        <w:left w:val="none" w:sz="0" w:space="0" w:color="auto"/>
        <w:bottom w:val="none" w:sz="0" w:space="0" w:color="auto"/>
        <w:right w:val="none" w:sz="0" w:space="0" w:color="auto"/>
      </w:divBdr>
    </w:div>
    <w:div w:id="1625235808">
      <w:bodyDiv w:val="1"/>
      <w:marLeft w:val="0"/>
      <w:marRight w:val="0"/>
      <w:marTop w:val="0"/>
      <w:marBottom w:val="0"/>
      <w:divBdr>
        <w:top w:val="none" w:sz="0" w:space="0" w:color="auto"/>
        <w:left w:val="none" w:sz="0" w:space="0" w:color="auto"/>
        <w:bottom w:val="none" w:sz="0" w:space="0" w:color="auto"/>
        <w:right w:val="none" w:sz="0" w:space="0" w:color="auto"/>
      </w:divBdr>
    </w:div>
    <w:div w:id="1674607065">
      <w:bodyDiv w:val="1"/>
      <w:marLeft w:val="0"/>
      <w:marRight w:val="0"/>
      <w:marTop w:val="0"/>
      <w:marBottom w:val="0"/>
      <w:divBdr>
        <w:top w:val="none" w:sz="0" w:space="0" w:color="auto"/>
        <w:left w:val="none" w:sz="0" w:space="0" w:color="auto"/>
        <w:bottom w:val="none" w:sz="0" w:space="0" w:color="auto"/>
        <w:right w:val="none" w:sz="0" w:space="0" w:color="auto"/>
      </w:divBdr>
    </w:div>
    <w:div w:id="1766925182">
      <w:bodyDiv w:val="1"/>
      <w:marLeft w:val="0"/>
      <w:marRight w:val="0"/>
      <w:marTop w:val="0"/>
      <w:marBottom w:val="0"/>
      <w:divBdr>
        <w:top w:val="none" w:sz="0" w:space="0" w:color="auto"/>
        <w:left w:val="none" w:sz="0" w:space="0" w:color="auto"/>
        <w:bottom w:val="none" w:sz="0" w:space="0" w:color="auto"/>
        <w:right w:val="none" w:sz="0" w:space="0" w:color="auto"/>
      </w:divBdr>
    </w:div>
    <w:div w:id="1898977591">
      <w:bodyDiv w:val="1"/>
      <w:marLeft w:val="0"/>
      <w:marRight w:val="0"/>
      <w:marTop w:val="0"/>
      <w:marBottom w:val="0"/>
      <w:divBdr>
        <w:top w:val="none" w:sz="0" w:space="0" w:color="auto"/>
        <w:left w:val="none" w:sz="0" w:space="0" w:color="auto"/>
        <w:bottom w:val="none" w:sz="0" w:space="0" w:color="auto"/>
        <w:right w:val="none" w:sz="0" w:space="0" w:color="auto"/>
      </w:divBdr>
    </w:div>
    <w:div w:id="1921210752">
      <w:bodyDiv w:val="1"/>
      <w:marLeft w:val="0"/>
      <w:marRight w:val="0"/>
      <w:marTop w:val="0"/>
      <w:marBottom w:val="0"/>
      <w:divBdr>
        <w:top w:val="none" w:sz="0" w:space="0" w:color="auto"/>
        <w:left w:val="none" w:sz="0" w:space="0" w:color="auto"/>
        <w:bottom w:val="none" w:sz="0" w:space="0" w:color="auto"/>
        <w:right w:val="none" w:sz="0" w:space="0" w:color="auto"/>
      </w:divBdr>
    </w:div>
    <w:div w:id="1957826959">
      <w:bodyDiv w:val="1"/>
      <w:marLeft w:val="0"/>
      <w:marRight w:val="0"/>
      <w:marTop w:val="0"/>
      <w:marBottom w:val="0"/>
      <w:divBdr>
        <w:top w:val="none" w:sz="0" w:space="0" w:color="auto"/>
        <w:left w:val="none" w:sz="0" w:space="0" w:color="auto"/>
        <w:bottom w:val="none" w:sz="0" w:space="0" w:color="auto"/>
        <w:right w:val="none" w:sz="0" w:space="0" w:color="auto"/>
      </w:divBdr>
    </w:div>
    <w:div w:id="2011790071">
      <w:bodyDiv w:val="1"/>
      <w:marLeft w:val="0"/>
      <w:marRight w:val="0"/>
      <w:marTop w:val="0"/>
      <w:marBottom w:val="0"/>
      <w:divBdr>
        <w:top w:val="none" w:sz="0" w:space="0" w:color="auto"/>
        <w:left w:val="none" w:sz="0" w:space="0" w:color="auto"/>
        <w:bottom w:val="none" w:sz="0" w:space="0" w:color="auto"/>
        <w:right w:val="none" w:sz="0" w:space="0" w:color="auto"/>
      </w:divBdr>
    </w:div>
    <w:div w:id="2027629983">
      <w:bodyDiv w:val="1"/>
      <w:marLeft w:val="0"/>
      <w:marRight w:val="0"/>
      <w:marTop w:val="0"/>
      <w:marBottom w:val="0"/>
      <w:divBdr>
        <w:top w:val="none" w:sz="0" w:space="0" w:color="auto"/>
        <w:left w:val="none" w:sz="0" w:space="0" w:color="auto"/>
        <w:bottom w:val="none" w:sz="0" w:space="0" w:color="auto"/>
        <w:right w:val="none" w:sz="0" w:space="0" w:color="auto"/>
      </w:divBdr>
    </w:div>
    <w:div w:id="211466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mazon.com/dp/0440406943/ref=rdr_ext_tm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3551</Words>
  <Characters>20245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23749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lola424</cp:lastModifiedBy>
  <cp:revision>3</cp:revision>
  <dcterms:created xsi:type="dcterms:W3CDTF">2013-06-21T16:22:00Z</dcterms:created>
  <dcterms:modified xsi:type="dcterms:W3CDTF">2013-07-22T19:00:00Z</dcterms:modified>
</cp:coreProperties>
</file>